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42" w:rsidRDefault="00B82A25" w:rsidP="00CA3B1A">
      <w:pPr>
        <w:pStyle w:val="Ttulo1"/>
      </w:pPr>
      <w:r>
        <w:t>Formulario para presentar denuncia de incumplimiento de proveedores</w:t>
      </w:r>
    </w:p>
    <w:p w:rsidR="00D1117C" w:rsidRPr="00D1117C" w:rsidRDefault="00B82A25">
      <w:pPr>
        <w:rPr>
          <w:rStyle w:val="Hipervnculo"/>
          <w:color w:val="auto"/>
        </w:rPr>
      </w:pPr>
      <w:r>
        <w:t xml:space="preserve">Completar y firmar el formulario (mediante firma manuscrita o electrónica avanzada). </w:t>
      </w:r>
      <w:r w:rsidR="00AF3DD8">
        <w:t xml:space="preserve">Presentar un </w:t>
      </w:r>
      <w:r w:rsidR="00AF3DD8" w:rsidRPr="00D1117C">
        <w:t xml:space="preserve">formulario de incumplimiento por cada producto, proveedor </w:t>
      </w:r>
      <w:r w:rsidR="00AF3DD8">
        <w:t xml:space="preserve">y procedimiento de compra. </w:t>
      </w:r>
      <w:r>
        <w:t xml:space="preserve">Enviarlo, </w:t>
      </w:r>
      <w:r>
        <w:rPr>
          <w:b/>
        </w:rPr>
        <w:t>junto a la documentación requerida</w:t>
      </w:r>
      <w:r>
        <w:t xml:space="preserve">, a la dirección de correo </w:t>
      </w:r>
      <w:r w:rsidRPr="00D1117C">
        <w:t>electrónico</w:t>
      </w:r>
      <w:r w:rsidR="00B21019" w:rsidRPr="00D1117C">
        <w:t>:</w:t>
      </w:r>
      <w:r w:rsidRPr="00D1117C">
        <w:t xml:space="preserve"> </w:t>
      </w:r>
      <w:hyperlink r:id="rId7" w:history="1">
        <w:r w:rsidR="00D1117C" w:rsidRPr="00D1117C">
          <w:rPr>
            <w:rStyle w:val="Hipervnculo"/>
            <w:color w:val="auto"/>
          </w:rPr>
          <w:t>dario.lopez@asse.com.uy</w:t>
        </w:r>
      </w:hyperlink>
      <w:r w:rsidR="00D1117C" w:rsidRPr="00D1117C">
        <w:rPr>
          <w:rStyle w:val="Hipervnculo"/>
          <w:color w:val="auto"/>
        </w:rPr>
        <w:t xml:space="preserve"> </w:t>
      </w:r>
      <w:r w:rsidR="00D1117C" w:rsidRPr="00D1117C">
        <w:rPr>
          <w:rStyle w:val="Hipervnculo"/>
          <w:color w:val="auto"/>
          <w:u w:val="none"/>
        </w:rPr>
        <w:t xml:space="preserve">o </w:t>
      </w:r>
      <w:r w:rsidR="00D1117C" w:rsidRPr="00D1117C">
        <w:rPr>
          <w:rStyle w:val="Hipervnculo"/>
          <w:color w:val="auto"/>
        </w:rPr>
        <w:t>j</w:t>
      </w:r>
      <w:hyperlink r:id="rId8" w:history="1">
        <w:r w:rsidR="00D1117C" w:rsidRPr="00D1117C">
          <w:rPr>
            <w:rStyle w:val="Hipervnculo"/>
            <w:color w:val="auto"/>
          </w:rPr>
          <w:t>avier.ipar@asse.com.uy</w:t>
        </w:r>
      </w:hyperlink>
    </w:p>
    <w:tbl>
      <w:tblPr>
        <w:tblStyle w:val="Tablaconcuadrcula"/>
        <w:tblW w:w="9628" w:type="dxa"/>
        <w:tblLayout w:type="fixed"/>
        <w:tblLook w:val="04A0" w:firstRow="1" w:lastRow="0" w:firstColumn="1" w:lastColumn="0" w:noHBand="0" w:noVBand="1"/>
      </w:tblPr>
      <w:tblGrid>
        <w:gridCol w:w="419"/>
        <w:gridCol w:w="426"/>
        <w:gridCol w:w="142"/>
        <w:gridCol w:w="425"/>
        <w:gridCol w:w="709"/>
        <w:gridCol w:w="140"/>
        <w:gridCol w:w="854"/>
        <w:gridCol w:w="423"/>
        <w:gridCol w:w="566"/>
        <w:gridCol w:w="144"/>
        <w:gridCol w:w="1840"/>
        <w:gridCol w:w="212"/>
        <w:gridCol w:w="73"/>
        <w:gridCol w:w="1412"/>
        <w:gridCol w:w="5"/>
        <w:gridCol w:w="142"/>
        <w:gridCol w:w="1696"/>
      </w:tblGrid>
      <w:tr w:rsidR="00973442" w:rsidTr="00AF3DD8">
        <w:trPr>
          <w:gridAfter w:val="10"/>
          <w:wAfter w:w="6514" w:type="dxa"/>
          <w:trHeight w:val="245"/>
        </w:trPr>
        <w:tc>
          <w:tcPr>
            <w:tcW w:w="986" w:type="dxa"/>
            <w:gridSpan w:val="3"/>
            <w:shd w:val="clear" w:color="auto" w:fill="BFBFBF" w:themeFill="background1" w:themeFillShade="BF"/>
            <w:vAlign w:val="center"/>
          </w:tcPr>
          <w:p w:rsidR="00973442" w:rsidRDefault="00B82A25" w:rsidP="00AD0570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128" w:type="dxa"/>
            <w:gridSpan w:val="4"/>
            <w:vAlign w:val="bottom"/>
          </w:tcPr>
          <w:p w:rsidR="00973442" w:rsidRDefault="00973442"/>
        </w:tc>
      </w:tr>
      <w:tr w:rsidR="00973442" w:rsidTr="00AF3DD8">
        <w:tc>
          <w:tcPr>
            <w:tcW w:w="9628" w:type="dxa"/>
            <w:gridSpan w:val="17"/>
            <w:shd w:val="clear" w:color="auto" w:fill="BFBFBF" w:themeFill="background1" w:themeFillShade="BF"/>
            <w:vAlign w:val="center"/>
          </w:tcPr>
          <w:p w:rsidR="00973442" w:rsidRDefault="00B82A25">
            <w:pPr>
              <w:spacing w:before="240" w:after="0"/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Datos del organismo denunciante</w:t>
            </w:r>
          </w:p>
        </w:tc>
      </w:tr>
      <w:tr w:rsidR="00973442" w:rsidTr="00AF3DD8">
        <w:tc>
          <w:tcPr>
            <w:tcW w:w="4105" w:type="dxa"/>
            <w:gridSpan w:val="9"/>
            <w:vAlign w:val="center"/>
          </w:tcPr>
          <w:p w:rsidR="00973442" w:rsidRDefault="00B82A25">
            <w:pPr>
              <w:spacing w:before="240"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Inciso </w:t>
            </w:r>
            <w:r>
              <w:rPr>
                <w:rFonts w:cstheme="minorHAnsi"/>
              </w:rPr>
              <w:t>(número/denominación)</w:t>
            </w:r>
          </w:p>
        </w:tc>
        <w:tc>
          <w:tcPr>
            <w:tcW w:w="5523" w:type="dxa"/>
            <w:gridSpan w:val="8"/>
            <w:vAlign w:val="bottom"/>
          </w:tcPr>
          <w:p w:rsidR="00973442" w:rsidRPr="00AD0570" w:rsidRDefault="0002742E">
            <w:pPr>
              <w:spacing w:before="240"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029 (ASSE)</w:t>
            </w:r>
          </w:p>
        </w:tc>
      </w:tr>
      <w:tr w:rsidR="00973442" w:rsidTr="00AF3DD8">
        <w:tc>
          <w:tcPr>
            <w:tcW w:w="4105" w:type="dxa"/>
            <w:gridSpan w:val="9"/>
            <w:vAlign w:val="center"/>
          </w:tcPr>
          <w:p w:rsidR="00973442" w:rsidRDefault="00B82A25">
            <w:pPr>
              <w:spacing w:before="240"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Unidad Ejecutora </w:t>
            </w:r>
            <w:r>
              <w:rPr>
                <w:rFonts w:cstheme="minorHAnsi"/>
              </w:rPr>
              <w:t>(número/denominación)</w:t>
            </w:r>
          </w:p>
        </w:tc>
        <w:tc>
          <w:tcPr>
            <w:tcW w:w="5523" w:type="dxa"/>
            <w:gridSpan w:val="8"/>
            <w:vAlign w:val="bottom"/>
          </w:tcPr>
          <w:p w:rsidR="00973442" w:rsidRDefault="00973442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973442" w:rsidTr="00AF3DD8">
        <w:tc>
          <w:tcPr>
            <w:tcW w:w="4105" w:type="dxa"/>
            <w:gridSpan w:val="9"/>
            <w:vAlign w:val="center"/>
          </w:tcPr>
          <w:p w:rsidR="00973442" w:rsidRDefault="00B82A25">
            <w:pPr>
              <w:spacing w:before="240"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Unidad de compra</w:t>
            </w:r>
          </w:p>
        </w:tc>
        <w:tc>
          <w:tcPr>
            <w:tcW w:w="5523" w:type="dxa"/>
            <w:gridSpan w:val="8"/>
            <w:vAlign w:val="bottom"/>
          </w:tcPr>
          <w:p w:rsidR="00973442" w:rsidRDefault="00973442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973442" w:rsidTr="00AF3DD8">
        <w:tc>
          <w:tcPr>
            <w:tcW w:w="4105" w:type="dxa"/>
            <w:gridSpan w:val="9"/>
            <w:vAlign w:val="center"/>
          </w:tcPr>
          <w:p w:rsidR="00973442" w:rsidRDefault="00B82A25">
            <w:pPr>
              <w:spacing w:before="240"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Departamento/localidad</w:t>
            </w:r>
          </w:p>
        </w:tc>
        <w:tc>
          <w:tcPr>
            <w:tcW w:w="5523" w:type="dxa"/>
            <w:gridSpan w:val="8"/>
            <w:vAlign w:val="bottom"/>
          </w:tcPr>
          <w:p w:rsidR="00973442" w:rsidRDefault="00973442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973442" w:rsidTr="00AF3DD8">
        <w:tc>
          <w:tcPr>
            <w:tcW w:w="9628" w:type="dxa"/>
            <w:gridSpan w:val="17"/>
            <w:shd w:val="clear" w:color="auto" w:fill="D9D9D9" w:themeFill="background1" w:themeFillShade="D9"/>
            <w:vAlign w:val="center"/>
          </w:tcPr>
          <w:p w:rsidR="00973442" w:rsidRDefault="00B82A25">
            <w:pPr>
              <w:spacing w:before="240"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Datos del proveedor denunciado</w:t>
            </w:r>
          </w:p>
        </w:tc>
      </w:tr>
      <w:tr w:rsidR="00AF3DD8" w:rsidTr="00AF3DD8">
        <w:tc>
          <w:tcPr>
            <w:tcW w:w="1413" w:type="dxa"/>
            <w:gridSpan w:val="4"/>
            <w:vAlign w:val="center"/>
          </w:tcPr>
          <w:p w:rsidR="00AF3DD8" w:rsidRDefault="00AF3DD8">
            <w:pPr>
              <w:spacing w:before="240"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Razón social</w:t>
            </w:r>
          </w:p>
        </w:tc>
        <w:tc>
          <w:tcPr>
            <w:tcW w:w="1701" w:type="dxa"/>
            <w:gridSpan w:val="3"/>
            <w:vAlign w:val="center"/>
          </w:tcPr>
          <w:p w:rsidR="00AF3DD8" w:rsidRDefault="00AF3DD8">
            <w:pPr>
              <w:spacing w:before="240" w:after="0"/>
              <w:jc w:val="left"/>
              <w:rPr>
                <w:rFonts w:cstheme="minorHAnsi"/>
                <w:b/>
              </w:rPr>
            </w:pPr>
          </w:p>
        </w:tc>
        <w:tc>
          <w:tcPr>
            <w:tcW w:w="3186" w:type="dxa"/>
            <w:gridSpan w:val="5"/>
            <w:vAlign w:val="center"/>
          </w:tcPr>
          <w:p w:rsidR="00AF3DD8" w:rsidRDefault="00AF3DD8">
            <w:pPr>
              <w:spacing w:before="240" w:after="0"/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Código Fiscal </w:t>
            </w:r>
            <w:r>
              <w:rPr>
                <w:rFonts w:cstheme="minorHAnsi"/>
              </w:rPr>
              <w:t>(tipo, número)</w:t>
            </w:r>
          </w:p>
        </w:tc>
        <w:tc>
          <w:tcPr>
            <w:tcW w:w="3328" w:type="dxa"/>
            <w:gridSpan w:val="5"/>
            <w:vAlign w:val="center"/>
          </w:tcPr>
          <w:p w:rsidR="00AF3DD8" w:rsidRDefault="00AF3DD8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973442" w:rsidTr="00D1117C">
        <w:tc>
          <w:tcPr>
            <w:tcW w:w="9628" w:type="dxa"/>
            <w:gridSpan w:val="17"/>
            <w:shd w:val="clear" w:color="auto" w:fill="D9D9D9" w:themeFill="background1" w:themeFillShade="D9"/>
            <w:vAlign w:val="center"/>
          </w:tcPr>
          <w:p w:rsidR="00973442" w:rsidRDefault="00B82A25">
            <w:pPr>
              <w:spacing w:before="240"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Datos del procedimiento</w:t>
            </w:r>
          </w:p>
        </w:tc>
      </w:tr>
      <w:tr w:rsidR="00973442" w:rsidTr="00AF3DD8">
        <w:tc>
          <w:tcPr>
            <w:tcW w:w="846" w:type="dxa"/>
            <w:gridSpan w:val="2"/>
            <w:vAlign w:val="center"/>
          </w:tcPr>
          <w:p w:rsidR="00973442" w:rsidRDefault="00B82A25">
            <w:pPr>
              <w:spacing w:before="240"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Tipo</w:t>
            </w:r>
          </w:p>
        </w:tc>
        <w:tc>
          <w:tcPr>
            <w:tcW w:w="2268" w:type="dxa"/>
            <w:gridSpan w:val="5"/>
            <w:vAlign w:val="center"/>
          </w:tcPr>
          <w:p w:rsidR="00973442" w:rsidRDefault="00973442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73442" w:rsidRDefault="00B82A25">
            <w:pPr>
              <w:spacing w:before="240"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Número</w:t>
            </w:r>
          </w:p>
        </w:tc>
        <w:tc>
          <w:tcPr>
            <w:tcW w:w="2126" w:type="dxa"/>
            <w:gridSpan w:val="3"/>
            <w:vAlign w:val="center"/>
          </w:tcPr>
          <w:p w:rsidR="00973442" w:rsidRDefault="00973442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973442" w:rsidRDefault="00B82A25">
            <w:pPr>
              <w:spacing w:before="240"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Año</w:t>
            </w:r>
          </w:p>
        </w:tc>
        <w:tc>
          <w:tcPr>
            <w:tcW w:w="1843" w:type="dxa"/>
            <w:gridSpan w:val="3"/>
            <w:vAlign w:val="center"/>
          </w:tcPr>
          <w:p w:rsidR="00973442" w:rsidRDefault="00973442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973442" w:rsidTr="00AF3DD8">
        <w:trPr>
          <w:trHeight w:val="545"/>
        </w:trPr>
        <w:tc>
          <w:tcPr>
            <w:tcW w:w="2122" w:type="dxa"/>
            <w:gridSpan w:val="5"/>
            <w:vAlign w:val="center"/>
          </w:tcPr>
          <w:p w:rsidR="00973442" w:rsidRDefault="00B82A25">
            <w:pPr>
              <w:spacing w:before="240" w:after="0"/>
              <w:jc w:val="left"/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Objeto de la compra</w:t>
            </w:r>
          </w:p>
        </w:tc>
        <w:tc>
          <w:tcPr>
            <w:tcW w:w="7506" w:type="dxa"/>
            <w:gridSpan w:val="12"/>
            <w:vAlign w:val="center"/>
          </w:tcPr>
          <w:p w:rsidR="00973442" w:rsidRDefault="00973442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973442" w:rsidTr="00C26F06">
        <w:tc>
          <w:tcPr>
            <w:tcW w:w="9628" w:type="dxa"/>
            <w:gridSpan w:val="17"/>
            <w:shd w:val="clear" w:color="auto" w:fill="E7E6E6" w:themeFill="background2"/>
          </w:tcPr>
          <w:p w:rsidR="00973442" w:rsidRDefault="00B82A25" w:rsidP="00D1117C">
            <w:pPr>
              <w:spacing w:before="240" w:after="0"/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Datos d</w:t>
            </w:r>
            <w:r w:rsidR="00D1117C">
              <w:rPr>
                <w:rFonts w:cstheme="minorHAnsi"/>
                <w:b/>
              </w:rPr>
              <w:t xml:space="preserve">el </w:t>
            </w:r>
            <w:r>
              <w:rPr>
                <w:rFonts w:cstheme="minorHAnsi"/>
                <w:b/>
              </w:rPr>
              <w:t>producto</w:t>
            </w:r>
          </w:p>
        </w:tc>
      </w:tr>
      <w:tr w:rsidR="00365110" w:rsidTr="00365110">
        <w:trPr>
          <w:trHeight w:val="425"/>
        </w:trPr>
        <w:tc>
          <w:tcPr>
            <w:tcW w:w="988" w:type="dxa"/>
            <w:gridSpan w:val="3"/>
            <w:shd w:val="clear" w:color="auto" w:fill="auto"/>
            <w:vAlign w:val="center"/>
          </w:tcPr>
          <w:p w:rsidR="00365110" w:rsidRDefault="00365110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Número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365110" w:rsidRDefault="00365110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365110" w:rsidRDefault="00365110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65110" w:rsidRDefault="00365110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365110" w:rsidRDefault="00365110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comercial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65110" w:rsidRDefault="00365110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73442" w:rsidTr="00AF3DD8">
        <w:trPr>
          <w:trHeight w:val="417"/>
        </w:trPr>
        <w:tc>
          <w:tcPr>
            <w:tcW w:w="2262" w:type="dxa"/>
            <w:gridSpan w:val="6"/>
            <w:shd w:val="clear" w:color="auto" w:fill="auto"/>
            <w:vAlign w:val="center"/>
          </w:tcPr>
          <w:p w:rsidR="00973442" w:rsidRDefault="00B82A25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N° de orden de compra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973442" w:rsidRDefault="00973442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73442" w:rsidRDefault="00B82A25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 de orden de compra</w:t>
            </w:r>
          </w:p>
        </w:tc>
        <w:tc>
          <w:tcPr>
            <w:tcW w:w="3538" w:type="dxa"/>
            <w:gridSpan w:val="6"/>
            <w:shd w:val="clear" w:color="auto" w:fill="auto"/>
            <w:vAlign w:val="center"/>
          </w:tcPr>
          <w:p w:rsidR="00973442" w:rsidRDefault="00973442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73442" w:rsidTr="00AF3DD8">
        <w:trPr>
          <w:trHeight w:val="423"/>
        </w:trPr>
        <w:tc>
          <w:tcPr>
            <w:tcW w:w="2262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3442" w:rsidRDefault="00B82A25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Cantidad solicitada</w:t>
            </w:r>
          </w:p>
        </w:tc>
        <w:tc>
          <w:tcPr>
            <w:tcW w:w="1277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3442" w:rsidRDefault="00973442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3442" w:rsidRDefault="00B82A25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Cantidad incumplida</w:t>
            </w:r>
          </w:p>
        </w:tc>
        <w:tc>
          <w:tcPr>
            <w:tcW w:w="3538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3442" w:rsidRDefault="00973442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73442" w:rsidTr="00AF3DD8">
        <w:tc>
          <w:tcPr>
            <w:tcW w:w="9628" w:type="dxa"/>
            <w:gridSpan w:val="17"/>
            <w:shd w:val="clear" w:color="auto" w:fill="D9D9D9" w:themeFill="background1" w:themeFillShade="D9"/>
            <w:vAlign w:val="center"/>
          </w:tcPr>
          <w:p w:rsidR="00973442" w:rsidRDefault="00B82A25">
            <w:pPr>
              <w:spacing w:before="240"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Detalle del incumplimiento</w:t>
            </w:r>
          </w:p>
        </w:tc>
      </w:tr>
      <w:tr w:rsidR="00973442" w:rsidTr="00AF3DD8">
        <w:trPr>
          <w:trHeight w:val="545"/>
        </w:trPr>
        <w:tc>
          <w:tcPr>
            <w:tcW w:w="7791" w:type="dxa"/>
            <w:gridSpan w:val="15"/>
            <w:vAlign w:val="center"/>
          </w:tcPr>
          <w:p w:rsidR="00973442" w:rsidRDefault="00B82A25">
            <w:pPr>
              <w:spacing w:before="240" w:after="0"/>
              <w:rPr>
                <w:rFonts w:cstheme="minorHAnsi"/>
              </w:rPr>
            </w:pPr>
            <w:r>
              <w:rPr>
                <w:rFonts w:cstheme="minorHAnsi"/>
              </w:rPr>
              <w:t>No entregó el producto ordenado</w:t>
            </w:r>
          </w:p>
        </w:tc>
        <w:tc>
          <w:tcPr>
            <w:tcW w:w="1837" w:type="dxa"/>
            <w:gridSpan w:val="2"/>
            <w:vAlign w:val="center"/>
          </w:tcPr>
          <w:p w:rsidR="00973442" w:rsidRDefault="00973442">
            <w:pPr>
              <w:spacing w:before="240" w:after="0"/>
              <w:rPr>
                <w:rFonts w:cstheme="minorHAnsi"/>
              </w:rPr>
            </w:pPr>
          </w:p>
        </w:tc>
      </w:tr>
      <w:tr w:rsidR="00973442" w:rsidTr="00AF3DD8">
        <w:trPr>
          <w:trHeight w:val="545"/>
        </w:trPr>
        <w:tc>
          <w:tcPr>
            <w:tcW w:w="7791" w:type="dxa"/>
            <w:gridSpan w:val="15"/>
            <w:vAlign w:val="center"/>
          </w:tcPr>
          <w:p w:rsidR="00973442" w:rsidRDefault="00B82A25">
            <w:pPr>
              <w:spacing w:before="240" w:after="0"/>
              <w:rPr>
                <w:rFonts w:cstheme="minorHAnsi"/>
              </w:rPr>
            </w:pPr>
            <w:r>
              <w:rPr>
                <w:rFonts w:cstheme="minorHAnsi"/>
              </w:rPr>
              <w:t>No entregó el producto dentro del plazo</w:t>
            </w:r>
          </w:p>
        </w:tc>
        <w:tc>
          <w:tcPr>
            <w:tcW w:w="1837" w:type="dxa"/>
            <w:gridSpan w:val="2"/>
            <w:vAlign w:val="center"/>
          </w:tcPr>
          <w:p w:rsidR="00973442" w:rsidRDefault="00973442">
            <w:pPr>
              <w:spacing w:before="240" w:after="0"/>
              <w:rPr>
                <w:rFonts w:cstheme="minorHAnsi"/>
              </w:rPr>
            </w:pPr>
          </w:p>
        </w:tc>
      </w:tr>
      <w:tr w:rsidR="00973442" w:rsidTr="00AF3DD8">
        <w:trPr>
          <w:trHeight w:val="545"/>
        </w:trPr>
        <w:tc>
          <w:tcPr>
            <w:tcW w:w="7791" w:type="dxa"/>
            <w:gridSpan w:val="15"/>
            <w:vAlign w:val="center"/>
          </w:tcPr>
          <w:p w:rsidR="00973442" w:rsidRDefault="00B82A25">
            <w:pPr>
              <w:spacing w:before="240" w:after="0"/>
              <w:rPr>
                <w:rFonts w:cstheme="minorHAnsi"/>
              </w:rPr>
            </w:pPr>
            <w:r>
              <w:rPr>
                <w:rFonts w:cstheme="minorHAnsi"/>
              </w:rPr>
              <w:t>No entregó el producto con la composición, calidad y/o presentación ordenada</w:t>
            </w:r>
          </w:p>
        </w:tc>
        <w:tc>
          <w:tcPr>
            <w:tcW w:w="1837" w:type="dxa"/>
            <w:gridSpan w:val="2"/>
            <w:vAlign w:val="center"/>
          </w:tcPr>
          <w:p w:rsidR="00973442" w:rsidRDefault="00973442">
            <w:pPr>
              <w:spacing w:before="240" w:after="0"/>
              <w:rPr>
                <w:rFonts w:cstheme="minorHAnsi"/>
              </w:rPr>
            </w:pPr>
          </w:p>
        </w:tc>
      </w:tr>
      <w:tr w:rsidR="00973442" w:rsidTr="00AF3DD8">
        <w:trPr>
          <w:trHeight w:val="545"/>
        </w:trPr>
        <w:tc>
          <w:tcPr>
            <w:tcW w:w="7791" w:type="dxa"/>
            <w:gridSpan w:val="15"/>
            <w:vAlign w:val="center"/>
          </w:tcPr>
          <w:p w:rsidR="00973442" w:rsidRDefault="00B82A25">
            <w:pPr>
              <w:spacing w:before="240" w:after="0"/>
              <w:rPr>
                <w:rFonts w:cstheme="minorHAnsi"/>
              </w:rPr>
            </w:pPr>
            <w:r>
              <w:rPr>
                <w:rFonts w:cstheme="minorHAnsi"/>
              </w:rPr>
              <w:t>Otro (especificar)</w:t>
            </w:r>
          </w:p>
        </w:tc>
        <w:tc>
          <w:tcPr>
            <w:tcW w:w="1837" w:type="dxa"/>
            <w:gridSpan w:val="2"/>
            <w:vAlign w:val="center"/>
          </w:tcPr>
          <w:p w:rsidR="00973442" w:rsidRDefault="00973442">
            <w:pPr>
              <w:spacing w:before="240" w:after="0"/>
              <w:rPr>
                <w:rFonts w:cstheme="minorHAnsi"/>
              </w:rPr>
            </w:pPr>
          </w:p>
        </w:tc>
      </w:tr>
      <w:tr w:rsidR="00973442" w:rsidTr="00D1117C">
        <w:tc>
          <w:tcPr>
            <w:tcW w:w="9628" w:type="dxa"/>
            <w:gridSpan w:val="17"/>
            <w:shd w:val="clear" w:color="auto" w:fill="D9D9D9" w:themeFill="background1" w:themeFillShade="D9"/>
            <w:vAlign w:val="center"/>
          </w:tcPr>
          <w:p w:rsidR="00973442" w:rsidRDefault="00B82A25">
            <w:pPr>
              <w:spacing w:before="240" w:after="0"/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lastRenderedPageBreak/>
              <w:t>Documentos requeridos, a presentar conjuntamente con el presente formulario</w:t>
            </w:r>
          </w:p>
        </w:tc>
      </w:tr>
      <w:tr w:rsidR="00973442" w:rsidTr="00D1117C">
        <w:tc>
          <w:tcPr>
            <w:tcW w:w="420" w:type="dxa"/>
          </w:tcPr>
          <w:p w:rsidR="00973442" w:rsidRDefault="00B82A25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208" w:type="dxa"/>
            <w:gridSpan w:val="16"/>
            <w:vAlign w:val="center"/>
          </w:tcPr>
          <w:p w:rsidR="00973442" w:rsidRDefault="00B82A2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Orden de compra</w:t>
            </w:r>
            <w:r>
              <w:rPr>
                <w:rFonts w:cstheme="minorHAnsi"/>
              </w:rPr>
              <w:t xml:space="preserve"> donde figure el ítem denunciado.</w:t>
            </w:r>
          </w:p>
          <w:p w:rsidR="00903B63" w:rsidRDefault="00903B63">
            <w:pPr>
              <w:spacing w:after="0"/>
              <w:rPr>
                <w:rFonts w:cstheme="minorHAnsi"/>
              </w:rPr>
            </w:pPr>
          </w:p>
        </w:tc>
      </w:tr>
      <w:tr w:rsidR="00973442" w:rsidTr="00D1117C">
        <w:tc>
          <w:tcPr>
            <w:tcW w:w="420" w:type="dxa"/>
          </w:tcPr>
          <w:p w:rsidR="00973442" w:rsidRPr="00D1117C" w:rsidRDefault="00B82A25">
            <w:pPr>
              <w:spacing w:after="0"/>
              <w:jc w:val="left"/>
              <w:rPr>
                <w:rFonts w:cstheme="minorHAnsi"/>
              </w:rPr>
            </w:pPr>
            <w:r w:rsidRPr="00D1117C">
              <w:rPr>
                <w:rFonts w:cstheme="minorHAnsi"/>
              </w:rPr>
              <w:t>2</w:t>
            </w:r>
          </w:p>
        </w:tc>
        <w:tc>
          <w:tcPr>
            <w:tcW w:w="9208" w:type="dxa"/>
            <w:gridSpan w:val="16"/>
            <w:vAlign w:val="center"/>
          </w:tcPr>
          <w:p w:rsidR="00D86147" w:rsidRDefault="00B82A25" w:rsidP="003F05F8">
            <w:pPr>
              <w:spacing w:after="0"/>
              <w:rPr>
                <w:rFonts w:cstheme="minorHAnsi"/>
              </w:rPr>
            </w:pPr>
            <w:r w:rsidRPr="00D1117C">
              <w:rPr>
                <w:rFonts w:cstheme="minorHAnsi"/>
                <w:b/>
              </w:rPr>
              <w:t xml:space="preserve">Informe de </w:t>
            </w:r>
            <w:r w:rsidRPr="00D1117C">
              <w:rPr>
                <w:rFonts w:cstheme="minorHAnsi"/>
              </w:rPr>
              <w:t xml:space="preserve">las gestiones realizadas por </w:t>
            </w:r>
            <w:r w:rsidR="00D1117C" w:rsidRPr="00D1117C">
              <w:rPr>
                <w:rFonts w:cstheme="minorHAnsi"/>
              </w:rPr>
              <w:t xml:space="preserve">la UE, </w:t>
            </w:r>
            <w:r w:rsidRPr="00D1117C">
              <w:rPr>
                <w:rFonts w:cstheme="minorHAnsi"/>
              </w:rPr>
              <w:t xml:space="preserve">tendientes </w:t>
            </w:r>
            <w:r w:rsidR="00D1117C" w:rsidRPr="00D1117C">
              <w:rPr>
                <w:rFonts w:cstheme="minorHAnsi"/>
              </w:rPr>
              <w:t xml:space="preserve">a la entrega del producto por el proveedor, </w:t>
            </w:r>
            <w:r w:rsidRPr="00D1117C">
              <w:rPr>
                <w:rFonts w:cstheme="minorHAnsi"/>
              </w:rPr>
              <w:t xml:space="preserve">al restablecimiento del servicio o al mantenimiento de las condiciones de contratación, según fuera el caso, y el estado de situación al momento de presentar la denuncia (es decir, si se pudo solucionar el suministro, respuesta del proveedor ante el reclamo, si </w:t>
            </w:r>
            <w:r w:rsidR="00D1117C" w:rsidRPr="00D1117C">
              <w:rPr>
                <w:rFonts w:cstheme="minorHAnsi"/>
              </w:rPr>
              <w:t xml:space="preserve">se </w:t>
            </w:r>
            <w:r w:rsidRPr="00D1117C">
              <w:rPr>
                <w:rFonts w:cstheme="minorHAnsi"/>
              </w:rPr>
              <w:t xml:space="preserve">decidió suspender </w:t>
            </w:r>
            <w:r w:rsidR="00D1117C" w:rsidRPr="00D1117C">
              <w:rPr>
                <w:rFonts w:cstheme="minorHAnsi"/>
              </w:rPr>
              <w:t xml:space="preserve">la orden de compra </w:t>
            </w:r>
            <w:r w:rsidRPr="00D1117C">
              <w:rPr>
                <w:rFonts w:cstheme="minorHAnsi"/>
              </w:rPr>
              <w:t>por tratarse de un incumplimiento en la calidad del producto a entregar, etc.).</w:t>
            </w:r>
          </w:p>
          <w:p w:rsidR="0002742E" w:rsidRPr="00D1117C" w:rsidRDefault="0002742E" w:rsidP="003F05F8">
            <w:pPr>
              <w:spacing w:after="0"/>
              <w:rPr>
                <w:rFonts w:cstheme="minorHAnsi"/>
              </w:rPr>
            </w:pPr>
          </w:p>
        </w:tc>
      </w:tr>
      <w:tr w:rsidR="00973442" w:rsidTr="00D1117C">
        <w:tc>
          <w:tcPr>
            <w:tcW w:w="420" w:type="dxa"/>
          </w:tcPr>
          <w:p w:rsidR="00973442" w:rsidRDefault="00B82A25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208" w:type="dxa"/>
            <w:gridSpan w:val="16"/>
            <w:vAlign w:val="center"/>
          </w:tcPr>
          <w:p w:rsidR="00973442" w:rsidRDefault="00B82A2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Informe técnico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firmado</w:t>
            </w:r>
            <w:r w:rsidRPr="0065560F">
              <w:rPr>
                <w:rFonts w:cstheme="minorHAnsi"/>
                <w:b/>
                <w:vertAlign w:val="superscript"/>
              </w:rPr>
              <w:t>i</w:t>
            </w:r>
            <w:proofErr w:type="spellEnd"/>
            <w:r>
              <w:rPr>
                <w:rFonts w:cstheme="minorHAnsi"/>
              </w:rPr>
              <w:t>, en caso de tratarse de denuncia por mala calidad de los productos.</w:t>
            </w:r>
          </w:p>
          <w:p w:rsidR="00973442" w:rsidRDefault="00B82A2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El informe deberá remitirse a lo establecido en las Especificaciones Técnicas del procedimiento y, de corresponder, al Protocolo de Inspección del producto o Manuales de Recepción aplicables.</w:t>
            </w:r>
          </w:p>
          <w:p w:rsidR="00D86147" w:rsidRDefault="00B82A2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El informe debe detallar expresamente la o las condiciones técnicas incumplidas y la valoración técnica del incumplimiento denunciado. </w:t>
            </w:r>
          </w:p>
          <w:p w:rsidR="00D86147" w:rsidRDefault="00D86147" w:rsidP="0002742E">
            <w:pPr>
              <w:spacing w:after="0"/>
              <w:rPr>
                <w:rFonts w:cstheme="minorHAnsi"/>
              </w:rPr>
            </w:pPr>
          </w:p>
        </w:tc>
      </w:tr>
      <w:tr w:rsidR="00973442" w:rsidTr="00D1117C">
        <w:tc>
          <w:tcPr>
            <w:tcW w:w="420" w:type="dxa"/>
          </w:tcPr>
          <w:p w:rsidR="00973442" w:rsidRDefault="00B82A25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208" w:type="dxa"/>
            <w:gridSpan w:val="16"/>
            <w:vAlign w:val="center"/>
          </w:tcPr>
          <w:p w:rsidR="00D86147" w:rsidRDefault="00B82A25" w:rsidP="0002742E">
            <w:pPr>
              <w:spacing w:after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Deberá adjuntar todos los elementos probatorios del caso (ejemplo</w:t>
            </w:r>
            <w:r w:rsidR="00D86147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fotos, acta o constancia de rechazo de mercadería según se indique en el Pliego de Condiciones </w:t>
            </w:r>
            <w:r w:rsidRPr="0002742E">
              <w:rPr>
                <w:rFonts w:cstheme="minorHAnsi"/>
              </w:rPr>
              <w:t>del procedimiento</w:t>
            </w:r>
            <w:r w:rsidR="0002742E" w:rsidRPr="0002742E">
              <w:rPr>
                <w:rFonts w:cstheme="minorHAnsi"/>
              </w:rPr>
              <w:t xml:space="preserve">, </w:t>
            </w:r>
            <w:r w:rsidR="00D86147" w:rsidRPr="0002742E">
              <w:rPr>
                <w:rFonts w:cstheme="minorHAnsi"/>
              </w:rPr>
              <w:t xml:space="preserve">respuestas por mensaje de </w:t>
            </w:r>
            <w:proofErr w:type="spellStart"/>
            <w:r w:rsidR="0065560F" w:rsidRPr="0002742E">
              <w:rPr>
                <w:rFonts w:cstheme="minorHAnsi"/>
              </w:rPr>
              <w:t>W</w:t>
            </w:r>
            <w:r w:rsidR="00D86147" w:rsidRPr="0002742E">
              <w:rPr>
                <w:rFonts w:cstheme="minorHAnsi"/>
              </w:rPr>
              <w:t>hatsapp</w:t>
            </w:r>
            <w:proofErr w:type="spellEnd"/>
            <w:r w:rsidR="0065560F" w:rsidRPr="0002742E">
              <w:rPr>
                <w:rFonts w:cstheme="minorHAnsi"/>
              </w:rPr>
              <w:t xml:space="preserve"> (exportado al email oficial de la Farmacia de la UE de ASSE), cadena de correos electrónicos entre un correo oficial de ASSE y el proveedor, etc</w:t>
            </w:r>
            <w:r w:rsidR="0002742E" w:rsidRPr="0002742E">
              <w:rPr>
                <w:rFonts w:cstheme="minorHAnsi"/>
              </w:rPr>
              <w:t>.</w:t>
            </w:r>
            <w:r w:rsidR="0065560F" w:rsidRPr="0002742E">
              <w:rPr>
                <w:rFonts w:cstheme="minorHAnsi"/>
              </w:rPr>
              <w:t xml:space="preserve">) </w:t>
            </w:r>
            <w:r w:rsidR="00D86147" w:rsidRPr="0002742E">
              <w:rPr>
                <w:rFonts w:cstheme="minorHAnsi"/>
              </w:rPr>
              <w:t xml:space="preserve"> </w:t>
            </w:r>
          </w:p>
          <w:p w:rsidR="0002742E" w:rsidRDefault="0002742E" w:rsidP="0002742E">
            <w:pPr>
              <w:spacing w:after="0"/>
              <w:rPr>
                <w:rFonts w:cstheme="minorHAnsi"/>
              </w:rPr>
            </w:pPr>
          </w:p>
        </w:tc>
      </w:tr>
    </w:tbl>
    <w:p w:rsidR="0065560F" w:rsidRDefault="0065560F">
      <w:pPr>
        <w:spacing w:before="240" w:after="0"/>
        <w:rPr>
          <w:rFonts w:cstheme="minorHAnsi"/>
        </w:rPr>
      </w:pPr>
    </w:p>
    <w:p w:rsidR="00973442" w:rsidRDefault="00B82A25">
      <w:pPr>
        <w:spacing w:before="240" w:after="0" w:line="240" w:lineRule="auto"/>
        <w:rPr>
          <w:rFonts w:cstheme="minorHAnsi"/>
        </w:rPr>
      </w:pPr>
      <w:r>
        <w:rPr>
          <w:rFonts w:cstheme="minorHAnsi"/>
        </w:rPr>
        <w:t>Firma</w:t>
      </w:r>
      <w:r w:rsidR="0002742E">
        <w:rPr>
          <w:rFonts w:cstheme="minorHAnsi"/>
        </w:rPr>
        <w:t xml:space="preserve"> del DT QF o DT de la UE</w:t>
      </w:r>
      <w:r>
        <w:rPr>
          <w:rFonts w:cstheme="minorHAnsi"/>
        </w:rPr>
        <w:t>………………………………………………………………………………..</w:t>
      </w:r>
    </w:p>
    <w:p w:rsidR="00973442" w:rsidRDefault="00B82A25">
      <w:pPr>
        <w:spacing w:before="240" w:after="0" w:line="240" w:lineRule="auto"/>
        <w:rPr>
          <w:rFonts w:cstheme="minorHAnsi"/>
        </w:rPr>
      </w:pPr>
      <w:r>
        <w:rPr>
          <w:rFonts w:cstheme="minorHAnsi"/>
        </w:rPr>
        <w:t>Aclaración………………………………………………………………………</w:t>
      </w:r>
      <w:r w:rsidR="0002742E">
        <w:rPr>
          <w:rFonts w:cstheme="minorHAnsi"/>
        </w:rPr>
        <w:t>……………………………………</w:t>
      </w:r>
      <w:r>
        <w:rPr>
          <w:rFonts w:cstheme="minorHAnsi"/>
        </w:rPr>
        <w:t>…</w:t>
      </w:r>
    </w:p>
    <w:p w:rsidR="00973442" w:rsidRDefault="00B82A25">
      <w:pPr>
        <w:spacing w:before="240" w:after="0" w:line="240" w:lineRule="auto"/>
        <w:rPr>
          <w:rFonts w:cstheme="minorHAnsi"/>
        </w:rPr>
      </w:pPr>
      <w:r>
        <w:rPr>
          <w:rFonts w:cstheme="minorHAnsi"/>
        </w:rPr>
        <w:t>Cargo…………………………………………………………</w:t>
      </w:r>
      <w:r w:rsidR="0002742E">
        <w:rPr>
          <w:rFonts w:cstheme="minorHAnsi"/>
        </w:rPr>
        <w:t>……………………………………</w:t>
      </w:r>
      <w:r>
        <w:rPr>
          <w:rFonts w:cstheme="minorHAnsi"/>
        </w:rPr>
        <w:t>……………………..</w:t>
      </w:r>
    </w:p>
    <w:p w:rsidR="003B2BBD" w:rsidRPr="00D1053F" w:rsidRDefault="003B2BBD">
      <w:pPr>
        <w:spacing w:before="240" w:after="0" w:line="240" w:lineRule="auto"/>
        <w:rPr>
          <w:rFonts w:cstheme="minorHAnsi"/>
        </w:rPr>
      </w:pPr>
      <w:r w:rsidRPr="00D1053F">
        <w:rPr>
          <w:rFonts w:cstheme="minorHAnsi"/>
        </w:rPr>
        <w:t>Teléfono…………………………………………</w:t>
      </w:r>
      <w:r w:rsidR="0002742E" w:rsidRPr="00D1053F">
        <w:rPr>
          <w:rFonts w:cstheme="minorHAnsi"/>
        </w:rPr>
        <w:t>……………………………………</w:t>
      </w:r>
      <w:r w:rsidRPr="00D1053F">
        <w:rPr>
          <w:rFonts w:cstheme="minorHAnsi"/>
        </w:rPr>
        <w:t>………………………………..</w:t>
      </w:r>
    </w:p>
    <w:p w:rsidR="003B2BBD" w:rsidRPr="00D1053F" w:rsidRDefault="003B2BBD">
      <w:pPr>
        <w:spacing w:before="240" w:after="0" w:line="240" w:lineRule="auto"/>
        <w:rPr>
          <w:rFonts w:cstheme="minorHAnsi"/>
        </w:rPr>
      </w:pPr>
      <w:r w:rsidRPr="00D1053F">
        <w:rPr>
          <w:rFonts w:cstheme="minorHAnsi"/>
        </w:rPr>
        <w:t>Email:……………………………………………………………………………</w:t>
      </w:r>
      <w:r w:rsidR="0002742E" w:rsidRPr="00D1053F">
        <w:rPr>
          <w:rFonts w:cstheme="minorHAnsi"/>
        </w:rPr>
        <w:t>……………………………………</w:t>
      </w:r>
      <w:r w:rsidRPr="00D1053F">
        <w:rPr>
          <w:rFonts w:cstheme="minorHAnsi"/>
        </w:rPr>
        <w:t>….</w:t>
      </w:r>
    </w:p>
    <w:p w:rsidR="00973442" w:rsidRPr="00D1053F" w:rsidRDefault="00B82A25">
      <w:pPr>
        <w:spacing w:before="240" w:after="0" w:line="240" w:lineRule="auto"/>
        <w:rPr>
          <w:rFonts w:cstheme="minorHAnsi"/>
        </w:rPr>
      </w:pPr>
      <w:r w:rsidRPr="00D1053F">
        <w:rPr>
          <w:rFonts w:cstheme="minorHAnsi"/>
        </w:rPr>
        <w:t>Fecha……………………………………………………………………………</w:t>
      </w:r>
      <w:r w:rsidR="00D1053F" w:rsidRPr="00D1053F">
        <w:rPr>
          <w:rFonts w:cstheme="minorHAnsi"/>
        </w:rPr>
        <w:t>…………………………………..</w:t>
      </w:r>
      <w:r w:rsidRPr="00D1053F">
        <w:rPr>
          <w:rFonts w:cstheme="minorHAnsi"/>
        </w:rPr>
        <w:t>…..</w:t>
      </w:r>
    </w:p>
    <w:p w:rsidR="00973442" w:rsidRDefault="00973442">
      <w:pPr>
        <w:spacing w:before="240" w:after="0"/>
        <w:rPr>
          <w:rFonts w:cstheme="minorHAnsi"/>
        </w:rPr>
      </w:pPr>
    </w:p>
    <w:p w:rsidR="00453716" w:rsidRPr="00D1053F" w:rsidRDefault="0002742E" w:rsidP="00453716">
      <w:pPr>
        <w:spacing w:before="240" w:after="0"/>
        <w:rPr>
          <w:rFonts w:cstheme="minorHAnsi"/>
          <w:sz w:val="18"/>
        </w:rPr>
      </w:pPr>
      <w:proofErr w:type="gramStart"/>
      <w:r w:rsidRPr="0002742E">
        <w:rPr>
          <w:rFonts w:cstheme="minorHAnsi"/>
          <w:b/>
          <w:sz w:val="20"/>
          <w:vertAlign w:val="superscript"/>
        </w:rPr>
        <w:t>i</w:t>
      </w:r>
      <w:proofErr w:type="gramEnd"/>
      <w:r w:rsidR="00453716" w:rsidRPr="0002742E">
        <w:rPr>
          <w:rFonts w:cstheme="minorHAnsi"/>
          <w:sz w:val="20"/>
        </w:rPr>
        <w:t xml:space="preserve">  </w:t>
      </w:r>
      <w:r w:rsidR="00453716" w:rsidRPr="00D1053F">
        <w:rPr>
          <w:rFonts w:cstheme="minorHAnsi"/>
          <w:sz w:val="18"/>
        </w:rPr>
        <w:t xml:space="preserve">Firma </w:t>
      </w:r>
      <w:bookmarkStart w:id="0" w:name="_GoBack"/>
      <w:bookmarkEnd w:id="0"/>
      <w:r w:rsidR="00453716" w:rsidRPr="00D1053F">
        <w:rPr>
          <w:rFonts w:cstheme="minorHAnsi"/>
          <w:sz w:val="18"/>
        </w:rPr>
        <w:t>manuscrita o electrónica avanzada.</w:t>
      </w:r>
    </w:p>
    <w:p w:rsidR="00453716" w:rsidRPr="00D1053F" w:rsidRDefault="00453716" w:rsidP="00453716">
      <w:pPr>
        <w:spacing w:before="240" w:after="0"/>
        <w:rPr>
          <w:rFonts w:cstheme="minorHAnsi"/>
          <w:sz w:val="18"/>
        </w:rPr>
      </w:pPr>
      <w:r w:rsidRPr="00D1053F">
        <w:rPr>
          <w:rFonts w:cstheme="minorHAnsi"/>
          <w:sz w:val="18"/>
        </w:rPr>
        <w:t>ASSE: Administración de los Servicios de Salud del Estado.</w:t>
      </w:r>
    </w:p>
    <w:p w:rsidR="00453716" w:rsidRPr="00D1053F" w:rsidRDefault="00453716" w:rsidP="00453716">
      <w:pPr>
        <w:spacing w:before="240" w:after="0"/>
        <w:rPr>
          <w:rFonts w:cstheme="minorHAnsi"/>
          <w:sz w:val="18"/>
        </w:rPr>
      </w:pPr>
      <w:r w:rsidRPr="00D1053F">
        <w:rPr>
          <w:rFonts w:cstheme="minorHAnsi"/>
          <w:sz w:val="18"/>
        </w:rPr>
        <w:t>DT: Director Técnico.</w:t>
      </w:r>
    </w:p>
    <w:p w:rsidR="00453716" w:rsidRPr="00D1053F" w:rsidRDefault="00453716" w:rsidP="00453716">
      <w:pPr>
        <w:spacing w:before="240" w:after="0"/>
        <w:rPr>
          <w:rFonts w:cstheme="minorHAnsi"/>
          <w:sz w:val="18"/>
        </w:rPr>
      </w:pPr>
      <w:r w:rsidRPr="00D1053F">
        <w:rPr>
          <w:rFonts w:cstheme="minorHAnsi"/>
          <w:sz w:val="18"/>
        </w:rPr>
        <w:t>QF: Químico Farmacéutico.</w:t>
      </w:r>
    </w:p>
    <w:p w:rsidR="00453716" w:rsidRPr="00D1053F" w:rsidRDefault="00453716" w:rsidP="00453716">
      <w:pPr>
        <w:spacing w:before="240" w:after="0"/>
        <w:rPr>
          <w:rFonts w:cstheme="minorHAnsi"/>
          <w:sz w:val="18"/>
        </w:rPr>
      </w:pPr>
      <w:r w:rsidRPr="00D1053F">
        <w:rPr>
          <w:rFonts w:cstheme="minorHAnsi"/>
          <w:sz w:val="18"/>
        </w:rPr>
        <w:t>UE: Unidad Ejecutora.</w:t>
      </w:r>
    </w:p>
    <w:p w:rsidR="00973442" w:rsidRDefault="00453716">
      <w:pPr>
        <w:spacing w:before="240" w:after="0"/>
        <w:rPr>
          <w:rFonts w:cstheme="minorHAnsi"/>
        </w:rPr>
      </w:pPr>
      <w:r w:rsidRPr="00D1053F">
        <w:rPr>
          <w:rFonts w:cstheme="minorHAnsi"/>
          <w:sz w:val="18"/>
        </w:rPr>
        <w:t>UUEE: Unidades Ejecutoras de ASSE.</w:t>
      </w:r>
    </w:p>
    <w:sectPr w:rsidR="00973442">
      <w:headerReference w:type="default" r:id="rId9"/>
      <w:footerReference w:type="default" r:id="rId10"/>
      <w:pgSz w:w="11906" w:h="16838"/>
      <w:pgMar w:top="1701" w:right="1134" w:bottom="1134" w:left="1134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A5" w:rsidRDefault="008F65A5">
      <w:r>
        <w:separator/>
      </w:r>
    </w:p>
  </w:endnote>
  <w:endnote w:type="continuationSeparator" w:id="0">
    <w:p w:rsidR="008F65A5" w:rsidRDefault="008F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42" w:rsidRDefault="00B82A25">
    <w:pPr>
      <w:pStyle w:val="Piedepgina"/>
      <w:jc w:val="center"/>
      <w:rPr>
        <w:sz w:val="18"/>
        <w:szCs w:val="18"/>
      </w:rPr>
    </w:pPr>
    <w:r>
      <w:rPr>
        <w:noProof/>
        <w:lang w:val="es-UY" w:eastAsia="es-UY"/>
      </w:rPr>
      <mc:AlternateContent>
        <mc:Choice Requires="wps">
          <w:drawing>
            <wp:anchor distT="0" distB="19050" distL="0" distR="28575" simplePos="0" relativeHeight="7" behindDoc="1" locked="0" layoutInCell="0" allowOverlap="1" wp14:anchorId="1F282788">
              <wp:simplePos x="0" y="0"/>
              <wp:positionH relativeFrom="column">
                <wp:posOffset>13335</wp:posOffset>
              </wp:positionH>
              <wp:positionV relativeFrom="paragraph">
                <wp:posOffset>111125</wp:posOffset>
              </wp:positionV>
              <wp:extent cx="6296025" cy="635"/>
              <wp:effectExtent l="7620" t="7620" r="6350" b="635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40" cy="7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DA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path="m0,0l-2147483648,-2147483647e" stroked="t" o:allowincell="f" style="position:absolute;margin-left:1.05pt;margin-top:8.75pt;width:495.7pt;height:0pt;mso-wrap-style:none;v-text-anchor:middle" wp14:anchorId="1F282788" type="_x0000_t32">
              <v:fill o:detectmouseclick="t" on="false"/>
              <v:stroke color="#003da6" weight="12600" joinstyle="round" endcap="flat"/>
              <w10:wrap type="none"/>
            </v:shape>
          </w:pict>
        </mc:Fallback>
      </mc:AlternateContent>
    </w:r>
    <w:r>
      <w:br/>
    </w:r>
    <w:r>
      <w:rPr>
        <w:sz w:val="20"/>
        <w:szCs w:val="20"/>
      </w:rPr>
      <w:t xml:space="preserve">     </w:t>
    </w:r>
    <w:r>
      <w:rPr>
        <w:sz w:val="18"/>
        <w:szCs w:val="18"/>
      </w:rPr>
      <w:t xml:space="preserve">Andes 1365 piso </w:t>
    </w:r>
    <w:r>
      <w:rPr>
        <w:sz w:val="18"/>
        <w:szCs w:val="18"/>
        <w:lang w:val="es-UY"/>
      </w:rPr>
      <w:t>7</w:t>
    </w:r>
    <w:r>
      <w:rPr>
        <w:sz w:val="18"/>
        <w:szCs w:val="18"/>
      </w:rPr>
      <w:t xml:space="preserve"> – CP: 11100 – Montevideo – Uruguay – </w:t>
    </w:r>
    <w:hyperlink r:id="rId1">
      <w:r>
        <w:rPr>
          <w:rStyle w:val="Hipervnculo"/>
          <w:sz w:val="18"/>
          <w:szCs w:val="18"/>
          <w:lang w:val="es-UY"/>
        </w:rPr>
        <w:t>arce</w:t>
      </w:r>
      <w:r>
        <w:rPr>
          <w:rStyle w:val="Hipervnculo"/>
          <w:sz w:val="18"/>
          <w:szCs w:val="18"/>
        </w:rPr>
        <w:t>@arce.gub.uy</w:t>
      </w:r>
    </w:hyperlink>
    <w:r>
      <w:rPr>
        <w:sz w:val="18"/>
        <w:szCs w:val="18"/>
      </w:rPr>
      <w:t xml:space="preserve"> – Tel (+598) 2903 11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A5" w:rsidRDefault="008F65A5">
      <w:pPr>
        <w:spacing w:after="0" w:line="240" w:lineRule="auto"/>
      </w:pPr>
      <w:r>
        <w:separator/>
      </w:r>
    </w:p>
  </w:footnote>
  <w:footnote w:type="continuationSeparator" w:id="0">
    <w:p w:rsidR="008F65A5" w:rsidRDefault="008F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42" w:rsidRDefault="00B82A25">
    <w:pPr>
      <w:ind w:left="-284"/>
      <w:rPr>
        <w:b/>
      </w:rPr>
    </w:pPr>
    <w:r>
      <w:rPr>
        <w:b/>
      </w:rPr>
      <w:t xml:space="preserve">     </w:t>
    </w:r>
    <w:r>
      <w:rPr>
        <w:noProof/>
        <w:lang w:val="es-UY" w:eastAsia="es-UY"/>
      </w:rPr>
      <w:drawing>
        <wp:inline distT="0" distB="0" distL="0" distR="0">
          <wp:extent cx="3789045" cy="703580"/>
          <wp:effectExtent l="0" t="0" r="0" b="0"/>
          <wp:docPr id="1" name="Imagen 15" descr="Z:\_Comunicacion\NFerreri\Nati\Comunicación\Identidad corporativa\Identidad 2020\ARCE 2020\Logo ARCE\logo_convivencia_Presidencia_Ar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5" descr="Z:\_Comunicacion\NFerreri\Nati\Comunicación\Identidad corporativa\Identidad 2020\ARCE 2020\Logo ARCE\logo_convivencia_Presidencia_Ar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  </w:t>
    </w:r>
  </w:p>
  <w:p w:rsidR="00973442" w:rsidRDefault="00B82A25">
    <w:pPr>
      <w:ind w:left="-284"/>
      <w:rPr>
        <w:b/>
      </w:rPr>
    </w:pPr>
    <w:r>
      <w:rPr>
        <w:b/>
      </w:rPr>
      <w:t xml:space="preserve">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42"/>
    <w:rsid w:val="0002742E"/>
    <w:rsid w:val="0027005B"/>
    <w:rsid w:val="00365110"/>
    <w:rsid w:val="003B2BBD"/>
    <w:rsid w:val="003F05F8"/>
    <w:rsid w:val="00453716"/>
    <w:rsid w:val="0065560F"/>
    <w:rsid w:val="008E225A"/>
    <w:rsid w:val="008F65A5"/>
    <w:rsid w:val="00903B63"/>
    <w:rsid w:val="00973442"/>
    <w:rsid w:val="009D2E53"/>
    <w:rsid w:val="00AD0570"/>
    <w:rsid w:val="00AF3DD8"/>
    <w:rsid w:val="00B21019"/>
    <w:rsid w:val="00B82A25"/>
    <w:rsid w:val="00C177C7"/>
    <w:rsid w:val="00C26F06"/>
    <w:rsid w:val="00CA3B1A"/>
    <w:rsid w:val="00D1053F"/>
    <w:rsid w:val="00D1117C"/>
    <w:rsid w:val="00D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5B766-17D2-44AD-8AD4-157B0D3C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44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83F99"/>
    <w:pPr>
      <w:keepNext/>
      <w:keepLines/>
      <w:spacing w:before="480" w:line="276" w:lineRule="auto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305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8550A4"/>
    <w:rPr>
      <w:rFonts w:ascii="Tahoma" w:eastAsia="Arial Unicode MS" w:hAnsi="Tahoma" w:cs="Tahoma"/>
      <w:kern w:val="2"/>
      <w:sz w:val="16"/>
      <w:szCs w:val="16"/>
    </w:rPr>
  </w:style>
  <w:style w:type="character" w:customStyle="1" w:styleId="PiedepginaCar">
    <w:name w:val="Pie de página Car"/>
    <w:link w:val="Piedepgina"/>
    <w:uiPriority w:val="99"/>
    <w:qFormat/>
    <w:rsid w:val="005D5C1C"/>
    <w:rPr>
      <w:rFonts w:ascii="Arial" w:eastAsia="Arial Unicode MS" w:hAnsi="Arial"/>
      <w:kern w:val="2"/>
      <w:sz w:val="24"/>
      <w:szCs w:val="24"/>
    </w:rPr>
  </w:style>
  <w:style w:type="character" w:customStyle="1" w:styleId="EncabezadoCar">
    <w:name w:val="Encabezado Car"/>
    <w:link w:val="Encabezado"/>
    <w:uiPriority w:val="99"/>
    <w:qFormat/>
    <w:rsid w:val="005D5C1C"/>
    <w:rPr>
      <w:rFonts w:ascii="Arial" w:eastAsia="MS Mincho" w:hAnsi="Arial" w:cs="Tahoma"/>
      <w:kern w:val="2"/>
      <w:sz w:val="28"/>
      <w:szCs w:val="28"/>
    </w:rPr>
  </w:style>
  <w:style w:type="character" w:styleId="Hipervnculo">
    <w:name w:val="Hyperlink"/>
    <w:uiPriority w:val="99"/>
    <w:unhideWhenUsed/>
    <w:rsid w:val="002F4425"/>
    <w:rPr>
      <w:color w:val="0563C1"/>
      <w:u w:val="single"/>
    </w:rPr>
  </w:style>
  <w:style w:type="character" w:customStyle="1" w:styleId="Ttulo1Car">
    <w:name w:val="Título 1 Car"/>
    <w:link w:val="Ttulo1"/>
    <w:uiPriority w:val="9"/>
    <w:qFormat/>
    <w:rsid w:val="00983F99"/>
    <w:rPr>
      <w:rFonts w:ascii="Cambria" w:hAnsi="Cambria" w:cstheme="minorBidi"/>
      <w:b/>
      <w:bCs/>
      <w:color w:val="365F91"/>
      <w:sz w:val="28"/>
      <w:szCs w:val="28"/>
      <w:lang w:val="es-ES" w:eastAsia="en-US"/>
    </w:rPr>
  </w:style>
  <w:style w:type="character" w:customStyle="1" w:styleId="Ttulo2Car">
    <w:name w:val="Título 2 Car"/>
    <w:link w:val="Ttulo2"/>
    <w:uiPriority w:val="9"/>
    <w:qFormat/>
    <w:rsid w:val="00CF305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954246"/>
    <w:rPr>
      <w:rFonts w:ascii="Arial" w:eastAsia="Lucida Sans Unicode" w:hAnsi="Arial" w:cs="Mangal"/>
      <w:kern w:val="2"/>
      <w:szCs w:val="18"/>
      <w:lang w:val="es-ES" w:eastAsia="hi-IN" w:bidi="hi-IN"/>
    </w:rPr>
  </w:style>
  <w:style w:type="character" w:styleId="Refdenotaalpie">
    <w:name w:val="footnote reference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9542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CD0325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CD0325"/>
    <w:rPr>
      <w:rFonts w:asciiTheme="minorHAnsi" w:eastAsiaTheme="minorHAnsi" w:hAnsiTheme="minorHAnsi" w:cstheme="minorBidi"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CD0325"/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BB0CA2"/>
    <w:rPr>
      <w:rFonts w:asciiTheme="minorHAnsi" w:eastAsiaTheme="minorHAnsi" w:hAnsiTheme="minorHAnsi" w:cstheme="minorBidi"/>
      <w:lang w:val="es-ES" w:eastAsia="en-US"/>
    </w:rPr>
  </w:style>
  <w:style w:type="character" w:styleId="Refdenotaalfinal">
    <w:name w:val="endnote reference"/>
    <w:rPr>
      <w:vertAlign w:val="superscript"/>
    </w:rPr>
  </w:style>
  <w:style w:type="character" w:customStyle="1" w:styleId="EndnoteCharacters">
    <w:name w:val="Endnote Characters"/>
    <w:basedOn w:val="Fuentedeprrafopredeter"/>
    <w:uiPriority w:val="99"/>
    <w:semiHidden/>
    <w:unhideWhenUsed/>
    <w:qFormat/>
    <w:rsid w:val="00BB0CA2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Caracteresdenotaalpie">
    <w:name w:val="Caracteres de nota al pie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next w:val="Textoindependiente"/>
    <w:link w:val="EncabezadoCar"/>
    <w:uiPriority w:val="99"/>
    <w:pPr>
      <w:keepNext/>
      <w:spacing w:before="240" w:after="120"/>
    </w:pPr>
    <w:rPr>
      <w:rFonts w:eastAsia="MS Mincho"/>
      <w:sz w:val="28"/>
      <w:szCs w:val="28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550A4"/>
    <w:rPr>
      <w:rFonts w:ascii="Tahoma" w:hAnsi="Tahoma"/>
      <w:sz w:val="16"/>
      <w:szCs w:val="16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5D5C1C"/>
    <w:pPr>
      <w:tabs>
        <w:tab w:val="center" w:pos="4252"/>
        <w:tab w:val="right" w:pos="8504"/>
      </w:tabs>
    </w:pPr>
    <w:rPr>
      <w:lang w:val="x-none"/>
    </w:rPr>
  </w:style>
  <w:style w:type="paragraph" w:styleId="Prrafodelista">
    <w:name w:val="List Paragraph"/>
    <w:basedOn w:val="Normal"/>
    <w:uiPriority w:val="34"/>
    <w:qFormat/>
    <w:rsid w:val="00CF305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4246"/>
    <w:pPr>
      <w:widowControl w:val="0"/>
      <w:spacing w:after="0" w:line="240" w:lineRule="auto"/>
    </w:pPr>
    <w:rPr>
      <w:rFonts w:ascii="Arial" w:eastAsia="Lucida Sans Unicode" w:hAnsi="Arial" w:cs="Mangal"/>
      <w:kern w:val="2"/>
      <w:sz w:val="20"/>
      <w:szCs w:val="18"/>
      <w:lang w:eastAsia="hi-IN" w:bidi="hi-I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CD0325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CD0325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0CA2"/>
    <w:pPr>
      <w:spacing w:after="0" w:line="240" w:lineRule="auto"/>
    </w:pPr>
    <w:rPr>
      <w:sz w:val="20"/>
      <w:szCs w:val="20"/>
    </w:rPr>
  </w:style>
  <w:style w:type="table" w:styleId="Tablaconcuadrcula">
    <w:name w:val="Table Grid"/>
    <w:basedOn w:val="Tablanormal"/>
    <w:uiPriority w:val="39"/>
    <w:rsid w:val="00F9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er.ipar@asse.com.u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io.lopez@asse.com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e@arce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2CDA0-4FCD-4764-88D9-DD82752B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Maidana</dc:creator>
  <dc:description/>
  <cp:lastModifiedBy>Laura.Maidana</cp:lastModifiedBy>
  <cp:revision>13</cp:revision>
  <cp:lastPrinted>2023-02-06T18:39:00Z</cp:lastPrinted>
  <dcterms:created xsi:type="dcterms:W3CDTF">2023-01-23T18:50:00Z</dcterms:created>
  <dcterms:modified xsi:type="dcterms:W3CDTF">2023-02-23T13:16:00Z</dcterms:modified>
  <dc:language>es-UY</dc:language>
</cp:coreProperties>
</file>