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E0" w:rsidRPr="00D84DE0" w:rsidRDefault="00D84DE0" w:rsidP="00D84DE0">
      <w:pPr>
        <w:spacing w:line="360" w:lineRule="auto"/>
        <w:jc w:val="both"/>
        <w:rPr>
          <w:rFonts w:cs="Calibri"/>
          <w:b/>
          <w:bCs/>
          <w:lang w:val="es-MX"/>
        </w:rPr>
      </w:pPr>
      <w:bookmarkStart w:id="0" w:name="_GoBack"/>
      <w:bookmarkEnd w:id="0"/>
      <w:r w:rsidRPr="00D84DE0">
        <w:rPr>
          <w:rFonts w:cs="Calibri"/>
          <w:b/>
          <w:bCs/>
          <w:lang w:val="es-MX"/>
        </w:rPr>
        <w:t>CLAUSURA POR CESE DE ACTIVIDADES ANTE D.G.I. Y B.P.S. (ART. 10 DTO Nº 166/017).</w:t>
      </w:r>
    </w:p>
    <w:p w:rsidR="000D1CB2" w:rsidRPr="000708EF" w:rsidRDefault="000D1CB2" w:rsidP="00790C71">
      <w:pPr>
        <w:spacing w:line="360" w:lineRule="auto"/>
        <w:jc w:val="both"/>
        <w:rPr>
          <w:lang w:val="es-MX"/>
        </w:rPr>
      </w:pPr>
    </w:p>
    <w:p w:rsidR="00790C71" w:rsidRPr="00406CE5" w:rsidRDefault="00790C71" w:rsidP="00790C71">
      <w:pPr>
        <w:spacing w:line="360" w:lineRule="auto"/>
        <w:jc w:val="both"/>
        <w:rPr>
          <w:i/>
        </w:rPr>
      </w:pPr>
      <w:r>
        <w:t>.................., ESCRIBANO PÚBLICO, CERTIFICO QUE:</w:t>
      </w:r>
      <w:r w:rsidR="00406CE5">
        <w:t xml:space="preserve"> </w:t>
      </w:r>
      <w:r>
        <w:t>I) XX (</w:t>
      </w:r>
      <w:r w:rsidRPr="00406CE5">
        <w:rPr>
          <w:i/>
        </w:rPr>
        <w:t>denominación social)....., (determinar su tipo social,  existencia, vigencia, domicilio, sede, RUT</w:t>
      </w:r>
      <w:r>
        <w:t>), persona jurídica, que fue regularmente constituida de acuerdo a la normativa vigente, (</w:t>
      </w:r>
      <w:r w:rsidRPr="00406CE5">
        <w:rPr>
          <w:i/>
        </w:rPr>
        <w:t>aprobación por el Organismo competente, datos de inscripción en el registro competente, publicaci</w:t>
      </w:r>
      <w:r w:rsidR="00406CE5" w:rsidRPr="00406CE5">
        <w:rPr>
          <w:i/>
        </w:rPr>
        <w:t>ones – diarios y fechas</w:t>
      </w:r>
      <w:r w:rsidR="00406CE5">
        <w:t xml:space="preserve">). </w:t>
      </w:r>
      <w:r>
        <w:t xml:space="preserve">II) </w:t>
      </w:r>
      <w:r w:rsidRPr="00406CE5">
        <w:rPr>
          <w:i/>
        </w:rPr>
        <w:t xml:space="preserve">Control </w:t>
      </w:r>
      <w:r w:rsidR="00406CE5">
        <w:rPr>
          <w:i/>
        </w:rPr>
        <w:t xml:space="preserve">de Representación Estatutaria. </w:t>
      </w:r>
      <w:r>
        <w:t xml:space="preserve">III) </w:t>
      </w:r>
      <w:r w:rsidRPr="00406CE5">
        <w:rPr>
          <w:i/>
        </w:rPr>
        <w:t>Control de Designación de repres</w:t>
      </w:r>
      <w:r w:rsidR="00406CE5" w:rsidRPr="00406CE5">
        <w:rPr>
          <w:i/>
        </w:rPr>
        <w:t>entante/s y vigencia del cargo</w:t>
      </w:r>
      <w:r w:rsidR="00406CE5">
        <w:t xml:space="preserve">. </w:t>
      </w:r>
      <w:r>
        <w:t xml:space="preserve">IV) </w:t>
      </w:r>
      <w:r w:rsidRPr="00406CE5">
        <w:rPr>
          <w:i/>
        </w:rPr>
        <w:t>Control de Cumplimiento del art. 86 de la Ley Nº 16.060 en la redacción dada por el artículo 13 de la Ley Nº 17.9</w:t>
      </w:r>
      <w:r w:rsidR="00406CE5" w:rsidRPr="00406CE5">
        <w:rPr>
          <w:i/>
        </w:rPr>
        <w:t>04</w:t>
      </w:r>
      <w:r w:rsidR="00406CE5">
        <w:t xml:space="preserve">. </w:t>
      </w:r>
      <w:r>
        <w:t xml:space="preserve"> </w:t>
      </w:r>
      <w:r w:rsidR="003459DC" w:rsidRPr="00186295">
        <w:t>V) PARA ENTIDADES OBLIGADAS POR LA LEY 18.930: XX S.A no se encuentra comprendida en la obligación de informar al B.C.U. Beneficiario Final a que refieren los artículos 23 y 24 de la Ley Nº 19.484, cuyo plazo venció el 31 de octubre de 2017, conforme lo establece el artículo 42 de la referida Ley, el literal a) del artículo 24 del Decreto Nº 166/017 y el artículo 1º del Decreto Nº 282/017, en virtud de que</w:t>
      </w:r>
      <w:r w:rsidR="003459DC" w:rsidRPr="00186295">
        <w:rPr>
          <w:rFonts w:cs="Calibri"/>
          <w:lang w:val="es-MX"/>
        </w:rPr>
        <w:t xml:space="preserve"> la referida sociedad presentó clausura por cese de actividades ante la D.G.I el día ....., habiendo cumplido con la totalidad de los requerimientos establecidos en el art. 10 del Decreto Nº 166/017.</w:t>
      </w:r>
      <w:r w:rsidR="003459DC" w:rsidRPr="00186295">
        <w:t xml:space="preserve"> V) PARA ENTIDADES CON ACCIONES NOMINATIVAS: XX S.A no se encuentra comprendida en la obligación de informar al B.C.U. Beneficiario Final y Titularidad a que refieren los artículos 23 y 24 y 25 de la Ley Nº 19.484, cuyo plazo venció el 30 de junio de 2018, conforme lo establece el artículo 42 de la referida Ley, el artículo 7º de la Ley Nº 19.631 y el literal b) del artículo 24 del Decreto Nº 166/017, en virtud de que</w:t>
      </w:r>
      <w:r w:rsidR="003459DC" w:rsidRPr="00186295">
        <w:rPr>
          <w:rFonts w:cs="Calibri"/>
          <w:lang w:val="es-MX"/>
        </w:rPr>
        <w:t xml:space="preserve"> la referida sociedad presentó clausura por cese de actividades ante la D.G.I el día ....., habiendo cumplido con la totalidad de los requerimientos establecidos en el art. 10 del Decreto Nº 166/017.</w:t>
      </w:r>
      <w:r w:rsidR="00406CE5">
        <w:tab/>
      </w:r>
      <w:r w:rsidR="003459DC">
        <w:t xml:space="preserve"> </w:t>
      </w:r>
      <w:r w:rsidR="000708EF">
        <w:t xml:space="preserve">VI) </w:t>
      </w:r>
      <w:r>
        <w:t>Todo lo consignado surge de la documentación (eventual - debidamente apostillada o legalizada, y en su caso traducida), que tuve a la</w:t>
      </w:r>
      <w:r w:rsidR="00406CE5">
        <w:t xml:space="preserve"> vista. </w:t>
      </w:r>
      <w:r>
        <w:t xml:space="preserve">EN FE DE ELLO, a solicitud de "XX " y para su presentación ante la Auditoria Interna de la Nación expido el presente, que sello, signo y firmo </w:t>
      </w:r>
      <w:r w:rsidR="00A64B16">
        <w:t>en</w:t>
      </w:r>
      <w:r w:rsidR="000708EF">
        <w:t>........................... (</w:t>
      </w:r>
      <w:proofErr w:type="gramStart"/>
      <w:r w:rsidRPr="00406CE5">
        <w:rPr>
          <w:i/>
        </w:rPr>
        <w:t>ciudad</w:t>
      </w:r>
      <w:proofErr w:type="gramEnd"/>
      <w:r>
        <w:t xml:space="preserve">), el  día .... </w:t>
      </w:r>
      <w:proofErr w:type="gramStart"/>
      <w:r>
        <w:t>de</w:t>
      </w:r>
      <w:proofErr w:type="gramEnd"/>
      <w:r>
        <w:t xml:space="preserve"> .........,(</w:t>
      </w:r>
      <w:r w:rsidRPr="00406CE5">
        <w:rPr>
          <w:i/>
        </w:rPr>
        <w:t>mes</w:t>
      </w:r>
      <w:r>
        <w:t>) ………..(año).-</w:t>
      </w:r>
    </w:p>
    <w:sectPr w:rsidR="00790C71" w:rsidRPr="00406CE5" w:rsidSect="00685AB0">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71"/>
    <w:rsid w:val="000708EF"/>
    <w:rsid w:val="00076019"/>
    <w:rsid w:val="000D1CB2"/>
    <w:rsid w:val="00186295"/>
    <w:rsid w:val="003459DC"/>
    <w:rsid w:val="00406CE5"/>
    <w:rsid w:val="004138B6"/>
    <w:rsid w:val="0048440E"/>
    <w:rsid w:val="005D3EE1"/>
    <w:rsid w:val="00650317"/>
    <w:rsid w:val="00685AB0"/>
    <w:rsid w:val="00790C71"/>
    <w:rsid w:val="008A712A"/>
    <w:rsid w:val="009723AF"/>
    <w:rsid w:val="00A64B16"/>
    <w:rsid w:val="00B410A1"/>
    <w:rsid w:val="00D16F1A"/>
    <w:rsid w:val="00D84DE0"/>
    <w:rsid w:val="00E1111B"/>
    <w:rsid w:val="00F55B7D"/>
    <w:rsid w:val="00FC0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87EDF-1F6A-4AC9-A162-803E191A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71"/>
    <w:pPr>
      <w:widowControl w:val="0"/>
      <w:suppressAutoHyphens/>
      <w:spacing w:after="0" w:line="240" w:lineRule="auto"/>
    </w:pPr>
    <w:rPr>
      <w:rFonts w:ascii="Times New Roman" w:eastAsia="SimSun" w:hAnsi="Times New Roman" w:cs="Mangal"/>
      <w:kern w:val="1"/>
      <w:szCs w:val="24"/>
      <w:lang w:val="es-UY"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395F5F1</Template>
  <TotalTime>0</TotalTime>
  <Pages>1</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D´Angelo</dc:creator>
  <cp:lastModifiedBy>Jonathan Silva</cp:lastModifiedBy>
  <cp:revision>2</cp:revision>
  <cp:lastPrinted>2018-02-02T17:21:00Z</cp:lastPrinted>
  <dcterms:created xsi:type="dcterms:W3CDTF">2019-09-23T13:04:00Z</dcterms:created>
  <dcterms:modified xsi:type="dcterms:W3CDTF">2019-09-23T13:04:00Z</dcterms:modified>
</cp:coreProperties>
</file>