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tabs>
          <w:tab w:val="left" w:pos="6525"/>
        </w:tabs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pos="6525"/>
        </w:tabs>
        <w:spacing w:after="240" w:before="240" w:line="240" w:lineRule="auto"/>
        <w:ind w:left="0" w:firstLine="0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pos="6525"/>
        </w:tabs>
        <w:spacing w:after="240" w:before="240" w:line="240" w:lineRule="auto"/>
        <w:ind w:left="0" w:firstLine="0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tabs>
          <w:tab w:val="left" w:pos="6525"/>
        </w:tabs>
        <w:spacing w:line="36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1701" w:top="2267.716535433071" w:left="1134" w:right="1134" w:header="426" w:footer="569.99999999999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Open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6">
    <w:pPr>
      <w:pageBreakBefore w:val="0"/>
      <w:tabs>
        <w:tab w:val="left" w:pos="6525"/>
      </w:tabs>
      <w:rPr>
        <w:rFonts w:ascii="Tahoma" w:cs="Tahoma" w:eastAsia="Tahoma" w:hAnsi="Tahoma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7">
    <w:pPr>
      <w:pageBreakBefore w:val="0"/>
      <w:jc w:val="center"/>
      <w:rPr>
        <w:rFonts w:ascii="Open Sans" w:cs="Open Sans" w:eastAsia="Open Sans" w:hAnsi="Open Sans"/>
        <w:color w:val="0b5394"/>
        <w:sz w:val="18"/>
        <w:szCs w:val="18"/>
      </w:rPr>
    </w:pPr>
    <w:hyperlink r:id="rId1">
      <w:r w:rsidDel="00000000" w:rsidR="00000000" w:rsidRPr="00000000">
        <w:rPr>
          <w:rFonts w:ascii="Open Sans" w:cs="Open Sans" w:eastAsia="Open Sans" w:hAnsi="Open Sans"/>
          <w:color w:val="0b5394"/>
          <w:sz w:val="18"/>
          <w:szCs w:val="18"/>
          <w:u w:val="single"/>
          <w:rtl w:val="0"/>
        </w:rPr>
        <w:t xml:space="preserve">www.gub.uy/mec</w:t>
      </w:r>
    </w:hyperlink>
    <w:r w:rsidDel="00000000" w:rsidR="00000000" w:rsidRPr="00000000">
      <w:rPr>
        <w:rFonts w:ascii="Open Sans" w:cs="Open Sans" w:eastAsia="Open Sans" w:hAnsi="Open Sans"/>
        <w:color w:val="0b5394"/>
        <w:sz w:val="18"/>
        <w:szCs w:val="18"/>
        <w:rtl w:val="0"/>
      </w:rPr>
      <w:t xml:space="preserve"> - correo</w:t>
    </w:r>
    <w:hyperlink r:id="rId2">
      <w:r w:rsidDel="00000000" w:rsidR="00000000" w:rsidRPr="00000000">
        <w:rPr>
          <w:rFonts w:ascii="Open Sans" w:cs="Open Sans" w:eastAsia="Open Sans" w:hAnsi="Open Sans"/>
          <w:color w:val="0b5394"/>
          <w:sz w:val="18"/>
          <w:szCs w:val="18"/>
          <w:rtl w:val="0"/>
        </w:rPr>
        <w:t xml:space="preserve">@mec.gub.uy</w:t>
      </w:r>
    </w:hyperlink>
    <w:r w:rsidDel="00000000" w:rsidR="00000000" w:rsidRPr="00000000">
      <w:rPr>
        <w:rFonts w:ascii="Open Sans" w:cs="Open Sans" w:eastAsia="Open Sans" w:hAnsi="Open Sans"/>
        <w:color w:val="0b5394"/>
        <w:sz w:val="18"/>
        <w:szCs w:val="18"/>
        <w:rtl w:val="0"/>
      </w:rPr>
      <w:t xml:space="preserve"> </w:t>
    </w:r>
    <w:r w:rsidDel="00000000" w:rsidR="00000000" w:rsidRPr="00000000">
      <w:rPr>
        <w:rFonts w:ascii="Open Sans" w:cs="Open Sans" w:eastAsia="Open Sans" w:hAnsi="Open Sans"/>
        <w:color w:val="0b5394"/>
        <w:sz w:val="18"/>
        <w:szCs w:val="18"/>
        <w:rtl w:val="0"/>
      </w:rPr>
      <w:t xml:space="preserve">- Tel. (+598) XXXX XXXX int. XXX</w:t>
    </w:r>
  </w:p>
  <w:p w:rsidR="00000000" w:rsidDel="00000000" w:rsidP="00000000" w:rsidRDefault="00000000" w:rsidRPr="00000000" w14:paraId="00000008">
    <w:pPr>
      <w:pageBreakBefore w:val="0"/>
      <w:jc w:val="center"/>
      <w:rPr>
        <w:rFonts w:ascii="Open Sans" w:cs="Open Sans" w:eastAsia="Open Sans" w:hAnsi="Open Sans"/>
        <w:color w:val="0b5394"/>
        <w:sz w:val="18"/>
        <w:szCs w:val="18"/>
      </w:rPr>
    </w:pPr>
    <w:r w:rsidDel="00000000" w:rsidR="00000000" w:rsidRPr="00000000">
      <w:rPr>
        <w:rFonts w:ascii="Open Sans" w:cs="Open Sans" w:eastAsia="Open Sans" w:hAnsi="Open Sans"/>
        <w:color w:val="0b5394"/>
        <w:sz w:val="18"/>
        <w:szCs w:val="18"/>
        <w:rtl w:val="0"/>
      </w:rPr>
      <w:t xml:space="preserve">Dirección: Dirección XXXX , Montevideo, Uruguay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-285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4935755" cy="1134428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935755" cy="113442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OpenSans-regular.ttf"/><Relationship Id="rId4" Type="http://schemas.openxmlformats.org/officeDocument/2006/relationships/font" Target="fonts/OpenSans-bold.ttf"/><Relationship Id="rId5" Type="http://schemas.openxmlformats.org/officeDocument/2006/relationships/font" Target="fonts/OpenSans-italic.ttf"/><Relationship Id="rId6" Type="http://schemas.openxmlformats.org/officeDocument/2006/relationships/font" Target="fonts/Open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gub.uy/mec" TargetMode="External"/><Relationship Id="rId2" Type="http://schemas.openxmlformats.org/officeDocument/2006/relationships/hyperlink" Target="mailto:correo@mec.gub.uy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