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39" w:rsidRPr="00DA3112" w:rsidRDefault="00CB518A" w:rsidP="00CB518A">
      <w:pPr>
        <w:jc w:val="center"/>
        <w:rPr>
          <w:b/>
          <w:lang w:val="es-UY"/>
        </w:rPr>
      </w:pPr>
      <w:r w:rsidRPr="00DA3112">
        <w:rPr>
          <w:b/>
          <w:lang w:val="es-UY"/>
        </w:rPr>
        <w:t>ACTUALIZACIÓN DE CLIENTE</w:t>
      </w:r>
    </w:p>
    <w:p w:rsidR="00CB518A" w:rsidRDefault="00CB518A">
      <w:pPr>
        <w:rPr>
          <w:lang w:val="es-UY"/>
        </w:rPr>
      </w:pPr>
    </w:p>
    <w:p w:rsidR="00CB518A" w:rsidRDefault="00CB518A">
      <w:pPr>
        <w:rPr>
          <w:lang w:val="es-UY"/>
        </w:rPr>
      </w:pPr>
      <w:r>
        <w:rPr>
          <w:lang w:val="es-UY"/>
        </w:rPr>
        <w:t xml:space="preserve">Si cuenta con usuario en el ambiente </w:t>
      </w:r>
      <w:hyperlink r:id="rId5" w:history="1">
        <w:r w:rsidRPr="004A12E7">
          <w:rPr>
            <w:rStyle w:val="Hipervnculo"/>
            <w:lang w:val="es-UY"/>
          </w:rPr>
          <w:t>http://www.tramitesdni.miem.gub.uy/</w:t>
        </w:r>
      </w:hyperlink>
      <w:r>
        <w:rPr>
          <w:lang w:val="es-UY"/>
        </w:rPr>
        <w:t xml:space="preserve"> </w:t>
      </w:r>
    </w:p>
    <w:p w:rsidR="00CB518A" w:rsidRDefault="00CB518A" w:rsidP="00DA3112">
      <w:pPr>
        <w:pStyle w:val="Prrafodelista"/>
        <w:numPr>
          <w:ilvl w:val="0"/>
          <w:numId w:val="1"/>
        </w:numPr>
        <w:jc w:val="both"/>
        <w:rPr>
          <w:lang w:val="es-UY"/>
        </w:rPr>
      </w:pPr>
      <w:r>
        <w:rPr>
          <w:lang w:val="es-UY"/>
        </w:rPr>
        <w:t>Deben ingresar y seleccionar la funcionalidad: “Registro y actualización de clientes”</w:t>
      </w:r>
    </w:p>
    <w:p w:rsidR="00CB518A" w:rsidRDefault="00CB518A" w:rsidP="00CB518A">
      <w:pPr>
        <w:pStyle w:val="Prrafodelista"/>
        <w:ind w:left="1065"/>
        <w:rPr>
          <w:lang w:val="es-UY"/>
        </w:rPr>
      </w:pPr>
    </w:p>
    <w:p w:rsidR="00CB518A" w:rsidRDefault="00CB518A" w:rsidP="00CB518A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noProof/>
          <w:lang w:val="es-UY" w:eastAsia="es-UY"/>
        </w:rPr>
        <w:drawing>
          <wp:inline distT="0" distB="0" distL="0" distR="0" wp14:anchorId="4646CD1D" wp14:editId="624F03B6">
            <wp:extent cx="3590925" cy="3209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518A" w:rsidRPr="00CB518A" w:rsidRDefault="00CB518A" w:rsidP="00CB518A">
      <w:pPr>
        <w:pStyle w:val="Prrafodelista"/>
        <w:rPr>
          <w:lang w:val="es-UY"/>
        </w:rPr>
      </w:pPr>
    </w:p>
    <w:p w:rsidR="00CB518A" w:rsidRDefault="00001928" w:rsidP="00DA3112">
      <w:pPr>
        <w:pStyle w:val="Prrafodelista"/>
        <w:numPr>
          <w:ilvl w:val="0"/>
          <w:numId w:val="1"/>
        </w:numPr>
        <w:jc w:val="both"/>
        <w:rPr>
          <w:lang w:val="es-UY"/>
        </w:rPr>
      </w:pPr>
      <w:r>
        <w:rPr>
          <w:lang w:val="es-UY"/>
        </w:rPr>
        <w:t>Comprobar que todos los datos están correctos y verificar que los tramites con los que trabajan, estén seleccionados en la tabla “Trámites Apia”. En caso de no poseer trámites o le esté faltando algunos, deberán agregarlos.</w:t>
      </w:r>
    </w:p>
    <w:p w:rsidR="00001928" w:rsidRPr="00001928" w:rsidRDefault="00001928" w:rsidP="00001928">
      <w:pPr>
        <w:pStyle w:val="Prrafodelista"/>
        <w:rPr>
          <w:lang w:val="es-UY"/>
        </w:rPr>
      </w:pPr>
    </w:p>
    <w:p w:rsidR="00001928" w:rsidRDefault="00001928" w:rsidP="00DA3112">
      <w:pPr>
        <w:pStyle w:val="Prrafodelista"/>
        <w:ind w:left="426"/>
        <w:jc w:val="both"/>
        <w:rPr>
          <w:lang w:val="es-UY"/>
        </w:rPr>
      </w:pPr>
      <w:r>
        <w:rPr>
          <w:noProof/>
          <w:lang w:val="es-UY" w:eastAsia="es-UY"/>
        </w:rPr>
        <w:drawing>
          <wp:inline distT="0" distB="0" distL="0" distR="0" wp14:anchorId="03711D5D" wp14:editId="176A5CE1">
            <wp:extent cx="6019800" cy="231169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9092" cy="231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A81" w:rsidRDefault="00001928" w:rsidP="00DA3112">
      <w:pPr>
        <w:pStyle w:val="Prrafodelista"/>
        <w:numPr>
          <w:ilvl w:val="0"/>
          <w:numId w:val="1"/>
        </w:numPr>
        <w:jc w:val="both"/>
        <w:rPr>
          <w:lang w:val="es-UY"/>
        </w:rPr>
      </w:pPr>
      <w:r>
        <w:rPr>
          <w:lang w:val="es-UY"/>
        </w:rPr>
        <w:t>Finalmente, confirman la tarea para que viaje al estudio técnico y una vez aprobado, los datos serán guardados.</w:t>
      </w:r>
    </w:p>
    <w:p w:rsidR="00521A81" w:rsidRDefault="00521A81" w:rsidP="00DA3112">
      <w:pPr>
        <w:jc w:val="both"/>
        <w:rPr>
          <w:lang w:val="es-UY"/>
        </w:rPr>
      </w:pPr>
    </w:p>
    <w:p w:rsidR="00001928" w:rsidRDefault="00521A81" w:rsidP="00DA3112">
      <w:pPr>
        <w:rPr>
          <w:lang w:val="es-UY"/>
        </w:rPr>
      </w:pPr>
      <w:r>
        <w:rPr>
          <w:lang w:val="es-UY"/>
        </w:rPr>
        <w:lastRenderedPageBreak/>
        <w:t xml:space="preserve">Si el usuario solo cuenta con registro en </w:t>
      </w:r>
      <w:r w:rsidR="00001928" w:rsidRPr="00521A81">
        <w:rPr>
          <w:lang w:val="es-UY"/>
        </w:rPr>
        <w:t xml:space="preserve"> </w:t>
      </w:r>
      <w:hyperlink r:id="rId8" w:history="1">
        <w:r w:rsidRPr="004A12E7">
          <w:rPr>
            <w:rStyle w:val="Hipervnculo"/>
            <w:lang w:val="es-UY"/>
          </w:rPr>
          <w:t>http://tramitesdari.dni.gub.uy/</w:t>
        </w:r>
      </w:hyperlink>
      <w:r>
        <w:rPr>
          <w:lang w:val="es-UY"/>
        </w:rPr>
        <w:t xml:space="preserve"> , deberá ingresar a través del siguiente  link: </w:t>
      </w:r>
      <w:hyperlink r:id="rId9" w:history="1">
        <w:r w:rsidRPr="004A12E7">
          <w:rPr>
            <w:rStyle w:val="Hipervnculo"/>
            <w:lang w:val="es-UY"/>
          </w:rPr>
          <w:t>http://www.tramitesdni.miem.gub.uy/TramitesEnLinea/page/externalAccess/open.jsp?logFromFile=Y&amp;env=1&amp;type=P&amp;entCode=1225&amp;proCode=1060</w:t>
        </w:r>
      </w:hyperlink>
      <w:r>
        <w:rPr>
          <w:lang w:val="es-UY"/>
        </w:rPr>
        <w:t xml:space="preserve"> </w:t>
      </w:r>
    </w:p>
    <w:p w:rsidR="00521A81" w:rsidRDefault="00521A81" w:rsidP="00DA3112">
      <w:pPr>
        <w:pStyle w:val="Prrafodelista"/>
        <w:numPr>
          <w:ilvl w:val="0"/>
          <w:numId w:val="1"/>
        </w:numPr>
        <w:jc w:val="both"/>
        <w:rPr>
          <w:lang w:val="es-UY"/>
        </w:rPr>
      </w:pPr>
      <w:r>
        <w:rPr>
          <w:lang w:val="es-UY"/>
        </w:rPr>
        <w:t xml:space="preserve">Al ingresar el tipo y </w:t>
      </w:r>
      <w:r w:rsidR="00DA3112">
        <w:rPr>
          <w:lang w:val="es-UY"/>
        </w:rPr>
        <w:t>número</w:t>
      </w:r>
      <w:r>
        <w:rPr>
          <w:lang w:val="es-UY"/>
        </w:rPr>
        <w:t xml:space="preserve"> de documento, les aparecerá el nombre de usuario y le solicitara una contraseña (es la que utilizan para ingresar a </w:t>
      </w:r>
      <w:hyperlink r:id="rId10" w:history="1">
        <w:r w:rsidR="00DA3112" w:rsidRPr="004A12E7">
          <w:rPr>
            <w:rStyle w:val="Hipervnculo"/>
            <w:lang w:val="es-UY"/>
          </w:rPr>
          <w:t>http://tramitesdari.dni.gub.uy</w:t>
        </w:r>
      </w:hyperlink>
      <w:r w:rsidR="00DA3112">
        <w:rPr>
          <w:lang w:val="es-UY"/>
        </w:rPr>
        <w:t>).</w:t>
      </w:r>
    </w:p>
    <w:p w:rsidR="00DA3112" w:rsidRDefault="00DA3112" w:rsidP="00DA3112">
      <w:pPr>
        <w:ind w:left="705"/>
        <w:jc w:val="both"/>
        <w:rPr>
          <w:lang w:val="es-UY"/>
        </w:rPr>
      </w:pPr>
      <w:r>
        <w:rPr>
          <w:noProof/>
          <w:lang w:val="es-UY" w:eastAsia="es-UY"/>
        </w:rPr>
        <w:drawing>
          <wp:inline distT="0" distB="0" distL="0" distR="0" wp14:anchorId="1C40BF62" wp14:editId="043F9FE7">
            <wp:extent cx="3371850" cy="13239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13665"/>
                    <a:stretch/>
                  </pic:blipFill>
                  <pic:spPr bwMode="auto">
                    <a:xfrm>
                      <a:off x="0" y="0"/>
                      <a:ext cx="337185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3112" w:rsidRPr="00DA3112" w:rsidRDefault="00DA3112" w:rsidP="00DA3112">
      <w:pPr>
        <w:pStyle w:val="Prrafodelista"/>
        <w:numPr>
          <w:ilvl w:val="0"/>
          <w:numId w:val="1"/>
        </w:numPr>
        <w:jc w:val="both"/>
        <w:rPr>
          <w:lang w:val="es-UY"/>
        </w:rPr>
      </w:pPr>
      <w:r>
        <w:rPr>
          <w:lang w:val="es-UY"/>
        </w:rPr>
        <w:t>Luego, c</w:t>
      </w:r>
      <w:r w:rsidRPr="00DA3112">
        <w:rPr>
          <w:lang w:val="es-UY"/>
        </w:rPr>
        <w:t>omprobar que todos los datos están correctos y verificar que los tramites con los que trabajan, estén seleccionados en la tabla “Trámites Apia”. En caso de no poseer trámites o le esté faltando algunos, deberán agregarlos.</w:t>
      </w:r>
    </w:p>
    <w:p w:rsidR="00DA3112" w:rsidRPr="00DA3112" w:rsidRDefault="00DA3112" w:rsidP="00DA3112">
      <w:pPr>
        <w:ind w:left="284"/>
        <w:jc w:val="both"/>
        <w:rPr>
          <w:lang w:val="es-UY"/>
        </w:rPr>
      </w:pPr>
      <w:r>
        <w:rPr>
          <w:noProof/>
          <w:lang w:val="es-UY" w:eastAsia="es-UY"/>
        </w:rPr>
        <w:drawing>
          <wp:inline distT="0" distB="0" distL="0" distR="0" wp14:anchorId="380183AC">
            <wp:extent cx="6017260" cy="2310765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23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112" w:rsidRPr="00DA3112" w:rsidRDefault="00DA3112" w:rsidP="00DA3112">
      <w:pPr>
        <w:ind w:left="705"/>
        <w:jc w:val="both"/>
        <w:rPr>
          <w:lang w:val="es-UY"/>
        </w:rPr>
      </w:pPr>
      <w:r w:rsidRPr="00DA3112">
        <w:rPr>
          <w:lang w:val="es-UY"/>
        </w:rPr>
        <w:t xml:space="preserve"> </w:t>
      </w:r>
    </w:p>
    <w:p w:rsidR="00DA3112" w:rsidRPr="00DA3112" w:rsidRDefault="00DA3112" w:rsidP="00DA3112">
      <w:pPr>
        <w:ind w:left="705"/>
        <w:jc w:val="both"/>
        <w:rPr>
          <w:lang w:val="es-UY"/>
        </w:rPr>
      </w:pPr>
      <w:r w:rsidRPr="00DA3112">
        <w:rPr>
          <w:lang w:val="es-UY"/>
        </w:rPr>
        <w:t>-</w:t>
      </w:r>
      <w:r w:rsidRPr="00DA3112">
        <w:rPr>
          <w:lang w:val="es-UY"/>
        </w:rPr>
        <w:tab/>
        <w:t>Finalmente, confirman la tarea para que viaje al estudio técnico y una vez aprobado, los datos serán guardados.</w:t>
      </w:r>
    </w:p>
    <w:sectPr w:rsidR="00DA3112" w:rsidRPr="00DA3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83F05"/>
    <w:multiLevelType w:val="hybridMultilevel"/>
    <w:tmpl w:val="3000CA5A"/>
    <w:lvl w:ilvl="0" w:tplc="112E813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8A"/>
    <w:rsid w:val="00001928"/>
    <w:rsid w:val="00521A81"/>
    <w:rsid w:val="00616239"/>
    <w:rsid w:val="00924226"/>
    <w:rsid w:val="00A10F61"/>
    <w:rsid w:val="00CB518A"/>
    <w:rsid w:val="00D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82F16-F9EF-4CEE-B402-8C3A5767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51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51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mitesdari.dni.gub.u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www.tramitesdni.miem.gub.uy/" TargetMode="External"/><Relationship Id="rId10" Type="http://schemas.openxmlformats.org/officeDocument/2006/relationships/hyperlink" Target="http://tramitesdari.dni.gub.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mitesdni.miem.gub.uy/TramitesEnLinea/page/externalAccess/open.jsp?logFromFile=Y&amp;env=1&amp;type=P&amp;entCode=1225&amp;proCode=10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La Rosa</dc:creator>
  <cp:lastModifiedBy>Leticia Ingold</cp:lastModifiedBy>
  <cp:revision>2</cp:revision>
  <dcterms:created xsi:type="dcterms:W3CDTF">2021-01-21T18:37:00Z</dcterms:created>
  <dcterms:modified xsi:type="dcterms:W3CDTF">2021-01-21T18:37:00Z</dcterms:modified>
</cp:coreProperties>
</file>