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08" w:rsidRPr="0065312E" w:rsidRDefault="007F7908" w:rsidP="007F7908">
      <w:pPr>
        <w:spacing w:after="0" w:line="360" w:lineRule="auto"/>
        <w:jc w:val="center"/>
        <w:rPr>
          <w:rFonts w:ascii="Open Sans" w:eastAsia="Times New Roman" w:hAnsi="Open Sans" w:cs="Open Sans"/>
          <w:b/>
          <w:sz w:val="20"/>
          <w:szCs w:val="20"/>
          <w:lang w:val="es-ES_tradnl" w:eastAsia="es-ES_tradnl"/>
        </w:rPr>
      </w:pPr>
      <w:bookmarkStart w:id="0" w:name="_GoBack"/>
      <w:bookmarkEnd w:id="0"/>
    </w:p>
    <w:p w:rsidR="007F7908" w:rsidRPr="0065312E" w:rsidRDefault="00FD7307" w:rsidP="007F7908">
      <w:pPr>
        <w:spacing w:after="0" w:line="360" w:lineRule="auto"/>
        <w:jc w:val="center"/>
        <w:rPr>
          <w:rFonts w:ascii="Open Sans" w:eastAsia="Times New Roman" w:hAnsi="Open Sans" w:cs="Open Sans"/>
          <w:b/>
          <w:sz w:val="20"/>
          <w:szCs w:val="20"/>
          <w:lang w:val="es-ES_tradnl" w:eastAsia="es-ES_tradnl"/>
        </w:rPr>
      </w:pPr>
      <w:r w:rsidRPr="0065312E">
        <w:rPr>
          <w:rFonts w:ascii="Open Sans" w:eastAsia="Times New Roman" w:hAnsi="Open Sans" w:cs="Open Sans"/>
          <w:b/>
          <w:sz w:val="20"/>
          <w:szCs w:val="20"/>
          <w:lang w:val="es-ES_tradnl" w:eastAsia="es-ES_tradnl"/>
        </w:rPr>
        <w:t>Declaración Jurada del Médico Tratante  para el Uso de Lenalidomida</w:t>
      </w:r>
    </w:p>
    <w:p w:rsidR="007F7908" w:rsidRPr="0065312E" w:rsidRDefault="007F7908" w:rsidP="00FD7307">
      <w:pPr>
        <w:spacing w:after="0" w:line="360" w:lineRule="auto"/>
        <w:rPr>
          <w:rFonts w:ascii="Open Sans" w:eastAsia="Times New Roman" w:hAnsi="Open Sans" w:cs="Open Sans"/>
          <w:b/>
          <w:sz w:val="20"/>
          <w:szCs w:val="20"/>
          <w:lang w:val="es-ES_tradnl" w:eastAsia="es-ES_tradnl"/>
        </w:rPr>
      </w:pPr>
    </w:p>
    <w:p w:rsidR="007F7908" w:rsidRPr="0065312E" w:rsidRDefault="007F7908" w:rsidP="00F96833">
      <w:pPr>
        <w:spacing w:after="0"/>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t>El que suscribe Dr/Dra..........................................................................</w:t>
      </w:r>
      <w:r w:rsidR="00FD7307" w:rsidRPr="0065312E">
        <w:rPr>
          <w:rFonts w:ascii="Open Sans" w:eastAsia="Times New Roman" w:hAnsi="Open Sans" w:cs="Open Sans"/>
          <w:sz w:val="20"/>
          <w:szCs w:val="20"/>
          <w:lang w:val="es-ES_tradnl" w:eastAsia="es-ES_tradnl"/>
        </w:rPr>
        <w:t>...........</w:t>
      </w:r>
      <w:r w:rsidR="00F46793" w:rsidRPr="0065312E">
        <w:rPr>
          <w:rFonts w:ascii="Open Sans" w:hAnsi="Open Sans" w:cs="Open Sans"/>
          <w:sz w:val="20"/>
          <w:szCs w:val="20"/>
        </w:rPr>
        <w:t xml:space="preserve"> </w:t>
      </w:r>
      <w:r w:rsidR="00F46793" w:rsidRPr="0065312E">
        <w:rPr>
          <w:rFonts w:ascii="Open Sans" w:eastAsia="Times New Roman" w:hAnsi="Open Sans" w:cs="Open Sans"/>
          <w:sz w:val="20"/>
          <w:szCs w:val="20"/>
          <w:lang w:val="es-ES_tradnl" w:eastAsia="es-ES_tradnl"/>
        </w:rPr>
        <w:t>con título de Especialista en..............................................................................  habilitado por el Ministerio de Salud Pública</w:t>
      </w:r>
    </w:p>
    <w:p w:rsidR="007F7908" w:rsidRPr="0065312E" w:rsidRDefault="007F7908" w:rsidP="007F7908">
      <w:pPr>
        <w:spacing w:after="0" w:line="360" w:lineRule="auto"/>
        <w:jc w:val="center"/>
        <w:rPr>
          <w:rFonts w:ascii="Open Sans" w:eastAsia="Times New Roman" w:hAnsi="Open Sans" w:cs="Open Sans"/>
          <w:b/>
          <w:sz w:val="20"/>
          <w:szCs w:val="20"/>
          <w:lang w:val="es-ES_tradnl" w:eastAsia="es-ES_tradnl"/>
        </w:rPr>
      </w:pPr>
    </w:p>
    <w:p w:rsidR="007F7908" w:rsidRPr="0065312E" w:rsidRDefault="007F7908" w:rsidP="007F7908">
      <w:pPr>
        <w:spacing w:after="0" w:line="360" w:lineRule="auto"/>
        <w:jc w:val="center"/>
        <w:rPr>
          <w:rFonts w:ascii="Open Sans" w:eastAsia="Times New Roman" w:hAnsi="Open Sans" w:cs="Open Sans"/>
          <w:b/>
          <w:sz w:val="20"/>
          <w:szCs w:val="20"/>
          <w:lang w:val="es-ES_tradnl" w:eastAsia="es-ES_tradnl"/>
        </w:rPr>
      </w:pPr>
      <w:r w:rsidRPr="0065312E">
        <w:rPr>
          <w:rFonts w:ascii="Open Sans" w:eastAsia="Times New Roman" w:hAnsi="Open Sans" w:cs="Open Sans"/>
          <w:b/>
          <w:sz w:val="20"/>
          <w:szCs w:val="20"/>
          <w:lang w:val="es-ES_tradnl" w:eastAsia="es-ES_tradnl"/>
        </w:rPr>
        <w:t>DECLARO:</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t>Que estoy en total conocimiento de que la Lenalidomida  pertenece a un grupo de medicamentos llamados inmunomoduladores, que pueden modificar o regular el funcionamiento del sistema inmunitario. Que se utiliza junto con dexametasona para tratar a pacientes adultos diagnosticados de mieloma múltiple refractario.</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t>Que Lenalidomida está relacionada estructuralmente con la Talidomida, reconocido teratógeno humano que ha  causado severos defectos congénitos.</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t>Que Lenalidomida induce en monos malformaciones fetales similares a las descritas con talidomida.  Si se ingiere Lenalidomida durante el embarazo, se espera un efecto teratógeno en los seres humanos.</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b/>
          <w:sz w:val="20"/>
          <w:szCs w:val="20"/>
          <w:lang w:val="es-ES_tradnl" w:eastAsia="es-ES_tradnl"/>
        </w:rPr>
        <w:t>Para pacientes de sexo femenino con capacidad de gestación*</w:t>
      </w:r>
      <w:r w:rsidRPr="0065312E">
        <w:rPr>
          <w:rFonts w:ascii="Open Sans" w:eastAsia="Times New Roman" w:hAnsi="Open Sans" w:cs="Open Sans"/>
          <w:sz w:val="20"/>
          <w:szCs w:val="20"/>
          <w:lang w:val="es-ES_tradnl" w:eastAsia="es-ES_tradnl"/>
        </w:rPr>
        <w:t>: Que mi paciente no esté embarazada, de acuerdo a los estudios indicados a estos efectos y que fue informado que durante las cuatro semanas previas al inicio del tratamiento ha adoptado medidas anticonceptivas eficaces para ello. Que se le recomendará adoptar dos métodos anticonceptivos eficaces, uno de ellos de barrera, hasta cuatro semanas después de  finalizado el mismo, debiendo realizar 1 test de embarazo mensual mientras dure el tratamiento.</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b/>
          <w:sz w:val="20"/>
          <w:szCs w:val="20"/>
          <w:lang w:val="es-ES_tradnl" w:eastAsia="es-ES_tradnl"/>
        </w:rPr>
        <w:t>Para pacientes de sexo masculino:</w:t>
      </w:r>
      <w:r w:rsidRPr="0065312E">
        <w:rPr>
          <w:rFonts w:ascii="Open Sans" w:eastAsia="Times New Roman" w:hAnsi="Open Sans" w:cs="Open Sans"/>
          <w:sz w:val="20"/>
          <w:szCs w:val="20"/>
          <w:lang w:val="es-ES_tradnl" w:eastAsia="es-ES_tradnl"/>
        </w:rPr>
        <w:t xml:space="preserve"> Que su compañera sexual fue informada de que si queda embarazada durante el tratamiento con Lenalidomida  y hasta  cuatro  semanas  de finalizado el mismo, el embrión puede tener malformaciones.</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t xml:space="preserve">Que informaré a ambos (paciente y compañera sexual) que  en caso de mantener relaciones sexuales durante el tratamiento, la pareja deberá hacer uso de dos métodos anticonceptivos eficaces. </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lastRenderedPageBreak/>
        <w:t>Que estoy en conocimiento que Lenalidomida puede además provocar otras reacciones adversas graves tales como neutropenia, trombocitopenia y tromboembolismo venoso entre otras.</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b/>
          <w:sz w:val="20"/>
          <w:szCs w:val="20"/>
          <w:lang w:val="es-ES_tradnl" w:eastAsia="es-ES_tradnl"/>
        </w:rPr>
      </w:pPr>
      <w:r w:rsidRPr="0065312E">
        <w:rPr>
          <w:rFonts w:ascii="Open Sans" w:eastAsia="Times New Roman" w:hAnsi="Open Sans" w:cs="Open Sans"/>
          <w:sz w:val="20"/>
          <w:szCs w:val="20"/>
          <w:lang w:val="es-ES_tradnl" w:eastAsia="es-ES_tradnl"/>
        </w:rPr>
        <w:t>Que evaluaré que mi paciente o su representante legal, si correspondiere, comprende toda la información transmitida así como todos los riesgos que conlleva el uso de la Lenalidomida y, que a mi juicio reúne las características adecuadas para un manejo seguro del fármaco.</w:t>
      </w:r>
    </w:p>
    <w:p w:rsidR="00F46793" w:rsidRPr="0065312E" w:rsidRDefault="00F46793" w:rsidP="00F46793">
      <w:pPr>
        <w:numPr>
          <w:ilvl w:val="0"/>
          <w:numId w:val="7"/>
        </w:numPr>
        <w:spacing w:after="0" w:line="360" w:lineRule="auto"/>
        <w:contextualSpacing/>
        <w:jc w:val="both"/>
        <w:rPr>
          <w:rFonts w:ascii="Open Sans" w:eastAsia="Times New Roman" w:hAnsi="Open Sans" w:cs="Open Sans"/>
          <w:b/>
          <w:sz w:val="20"/>
          <w:szCs w:val="20"/>
          <w:lang w:val="es-ES_tradnl" w:eastAsia="es-ES_tradnl"/>
        </w:rPr>
      </w:pPr>
      <w:r w:rsidRPr="0065312E">
        <w:rPr>
          <w:rFonts w:ascii="Open Sans" w:eastAsia="Times New Roman" w:hAnsi="Open Sans" w:cs="Open Sans"/>
          <w:b/>
          <w:sz w:val="20"/>
          <w:szCs w:val="20"/>
          <w:lang w:val="es-ES_tradnl" w:eastAsia="es-ES_tradnl"/>
        </w:rPr>
        <w:t>Que notificaré personalmente o al responsable de farmacovigilancia  de la Institución de asistencia médica a la cual pertenezco, toda sospecha de Reacción Adversa vinculada a lenalidomida que presente el/la paciente,  para su comunicación a la Unidad de Farmacovigilancia del Ministerio de Salud Pública.</w:t>
      </w:r>
    </w:p>
    <w:p w:rsidR="00F52525" w:rsidRPr="0065312E" w:rsidRDefault="00F52525" w:rsidP="00F52525">
      <w:pPr>
        <w:spacing w:after="0" w:line="360" w:lineRule="auto"/>
        <w:contextualSpacing/>
        <w:jc w:val="both"/>
        <w:rPr>
          <w:rFonts w:ascii="Open Sans" w:eastAsia="Times New Roman" w:hAnsi="Open Sans" w:cs="Open Sans"/>
          <w:b/>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1"/>
        <w:gridCol w:w="4538"/>
      </w:tblGrid>
      <w:tr w:rsidR="002D510D" w:rsidRPr="0065312E" w:rsidTr="0033136A">
        <w:tc>
          <w:tcPr>
            <w:tcW w:w="5000" w:type="pct"/>
            <w:gridSpan w:val="3"/>
            <w:tcBorders>
              <w:top w:val="single" w:sz="4" w:space="0" w:color="auto"/>
              <w:left w:val="single" w:sz="4" w:space="0" w:color="auto"/>
              <w:bottom w:val="single" w:sz="4" w:space="0" w:color="auto"/>
              <w:right w:val="single" w:sz="4" w:space="0" w:color="auto"/>
            </w:tcBorders>
            <w:shd w:val="clear" w:color="auto" w:fill="B8CCE4"/>
            <w:hideMark/>
          </w:tcPr>
          <w:p w:rsidR="00B62253" w:rsidRPr="0065312E" w:rsidRDefault="00B62253" w:rsidP="00F46793">
            <w:pPr>
              <w:numPr>
                <w:ilvl w:val="0"/>
                <w:numId w:val="15"/>
              </w:numPr>
              <w:autoSpaceDE w:val="0"/>
              <w:autoSpaceDN w:val="0"/>
              <w:spacing w:before="120" w:after="0" w:line="240" w:lineRule="auto"/>
              <w:rPr>
                <w:rFonts w:ascii="Open Sans" w:eastAsia="Times New Roman" w:hAnsi="Open Sans" w:cs="Open Sans"/>
                <w:b/>
                <w:bCs/>
                <w:iCs/>
                <w:sz w:val="20"/>
                <w:szCs w:val="20"/>
                <w:lang w:val="es-ES_tradnl" w:eastAsia="es-ES"/>
              </w:rPr>
            </w:pPr>
            <w:r w:rsidRPr="0065312E">
              <w:rPr>
                <w:rFonts w:ascii="Open Sans" w:eastAsia="Times New Roman" w:hAnsi="Open Sans" w:cs="Open Sans"/>
                <w:b/>
                <w:sz w:val="20"/>
                <w:szCs w:val="20"/>
                <w:lang w:val="es-ES_tradnl" w:eastAsia="es-ES_tradnl"/>
              </w:rPr>
              <w:t xml:space="preserve">Datos del Profesional Médico </w:t>
            </w:r>
          </w:p>
        </w:tc>
      </w:tr>
      <w:tr w:rsidR="002D510D" w:rsidRPr="0065312E" w:rsidTr="00B62253">
        <w:tc>
          <w:tcPr>
            <w:tcW w:w="5000" w:type="pct"/>
            <w:gridSpan w:val="3"/>
            <w:tcBorders>
              <w:top w:val="single" w:sz="4" w:space="0" w:color="auto"/>
              <w:left w:val="single" w:sz="4" w:space="0" w:color="auto"/>
              <w:bottom w:val="single" w:sz="4" w:space="0" w:color="auto"/>
              <w:right w:val="single" w:sz="4" w:space="0" w:color="auto"/>
            </w:tcBorders>
            <w:hideMark/>
          </w:tcPr>
          <w:p w:rsidR="00B62253" w:rsidRPr="0065312E" w:rsidRDefault="00B62253" w:rsidP="00B62253">
            <w:pPr>
              <w:widowControl w:val="0"/>
              <w:autoSpaceDE w:val="0"/>
              <w:autoSpaceDN w:val="0"/>
              <w:adjustRightInd w:val="0"/>
              <w:spacing w:before="120" w:after="0" w:line="240" w:lineRule="auto"/>
              <w:ind w:left="380"/>
              <w:jc w:val="center"/>
              <w:rPr>
                <w:rFonts w:ascii="Open Sans" w:eastAsia="Times New Roman" w:hAnsi="Open Sans" w:cs="Open Sans"/>
                <w:sz w:val="20"/>
                <w:szCs w:val="20"/>
                <w:lang w:eastAsia="es-UY"/>
              </w:rPr>
            </w:pPr>
            <w:r w:rsidRPr="0065312E">
              <w:rPr>
                <w:rFonts w:ascii="Open Sans" w:eastAsia="Times New Roman" w:hAnsi="Open Sans" w:cs="Open Sans"/>
                <w:sz w:val="20"/>
                <w:szCs w:val="20"/>
                <w:lang w:val="es-ES_tradnl" w:eastAsia="es-ES_tradnl"/>
              </w:rPr>
              <w:t>Ciudad                                                  Departamento</w:t>
            </w:r>
          </w:p>
        </w:tc>
      </w:tr>
      <w:tr w:rsidR="002D510D" w:rsidRPr="0065312E" w:rsidTr="00B62253">
        <w:tc>
          <w:tcPr>
            <w:tcW w:w="2497" w:type="pct"/>
            <w:tcBorders>
              <w:top w:val="single" w:sz="4" w:space="0" w:color="auto"/>
              <w:left w:val="single" w:sz="4" w:space="0" w:color="auto"/>
              <w:bottom w:val="single" w:sz="4" w:space="0" w:color="auto"/>
              <w:right w:val="single" w:sz="4" w:space="0" w:color="auto"/>
            </w:tcBorders>
          </w:tcPr>
          <w:p w:rsidR="00B62253" w:rsidRPr="0065312E" w:rsidRDefault="00B62253" w:rsidP="00B62253">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B62253" w:rsidRPr="0065312E" w:rsidRDefault="00B62253" w:rsidP="00B62253">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2D510D" w:rsidRPr="0065312E" w:rsidTr="00B62253">
        <w:tc>
          <w:tcPr>
            <w:tcW w:w="5000" w:type="pct"/>
            <w:gridSpan w:val="3"/>
            <w:tcBorders>
              <w:top w:val="single" w:sz="4" w:space="0" w:color="auto"/>
              <w:left w:val="single" w:sz="4" w:space="0" w:color="auto"/>
              <w:bottom w:val="single" w:sz="4" w:space="0" w:color="auto"/>
              <w:right w:val="single" w:sz="4" w:space="0" w:color="auto"/>
            </w:tcBorders>
            <w:hideMark/>
          </w:tcPr>
          <w:p w:rsidR="00B62253" w:rsidRPr="0065312E" w:rsidRDefault="00B62253" w:rsidP="00B62253">
            <w:pPr>
              <w:widowControl w:val="0"/>
              <w:autoSpaceDE w:val="0"/>
              <w:autoSpaceDN w:val="0"/>
              <w:adjustRightInd w:val="0"/>
              <w:spacing w:before="120" w:after="0" w:line="240" w:lineRule="auto"/>
              <w:ind w:left="380"/>
              <w:jc w:val="center"/>
              <w:rPr>
                <w:rFonts w:ascii="Open Sans" w:eastAsia="Times New Roman" w:hAnsi="Open Sans" w:cs="Open Sans"/>
                <w:bCs/>
                <w:iCs/>
                <w:sz w:val="20"/>
                <w:szCs w:val="20"/>
                <w:lang w:val="es-ES_tradnl" w:eastAsia="es-ES"/>
              </w:rPr>
            </w:pPr>
            <w:r w:rsidRPr="0065312E">
              <w:rPr>
                <w:rFonts w:ascii="Open Sans" w:eastAsia="Times New Roman" w:hAnsi="Open Sans" w:cs="Open Sans"/>
                <w:sz w:val="20"/>
                <w:szCs w:val="20"/>
                <w:lang w:val="es-ES_tradnl" w:eastAsia="es-ES_tradnl"/>
              </w:rPr>
              <w:t>Teléfono                                               Correo electrónico</w:t>
            </w:r>
          </w:p>
        </w:tc>
      </w:tr>
      <w:tr w:rsidR="002D510D" w:rsidRPr="0065312E" w:rsidTr="00B62253">
        <w:tc>
          <w:tcPr>
            <w:tcW w:w="2497" w:type="pct"/>
            <w:tcBorders>
              <w:top w:val="single" w:sz="4" w:space="0" w:color="auto"/>
              <w:left w:val="single" w:sz="4" w:space="0" w:color="auto"/>
              <w:bottom w:val="single" w:sz="4" w:space="0" w:color="auto"/>
              <w:right w:val="single" w:sz="4" w:space="0" w:color="auto"/>
            </w:tcBorders>
          </w:tcPr>
          <w:p w:rsidR="00B62253" w:rsidRPr="0065312E" w:rsidRDefault="00B62253" w:rsidP="00B62253">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B62253" w:rsidRPr="0065312E" w:rsidRDefault="00B62253" w:rsidP="00B62253">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2D510D" w:rsidRPr="0065312E" w:rsidTr="00B62253">
        <w:tc>
          <w:tcPr>
            <w:tcW w:w="5000" w:type="pct"/>
            <w:gridSpan w:val="3"/>
            <w:tcBorders>
              <w:top w:val="single" w:sz="4" w:space="0" w:color="auto"/>
              <w:left w:val="single" w:sz="4" w:space="0" w:color="auto"/>
              <w:bottom w:val="single" w:sz="4" w:space="0" w:color="auto"/>
              <w:right w:val="single" w:sz="4" w:space="0" w:color="auto"/>
            </w:tcBorders>
            <w:hideMark/>
          </w:tcPr>
          <w:p w:rsidR="00B62253" w:rsidRPr="0065312E" w:rsidRDefault="00B62253" w:rsidP="00B62253">
            <w:pPr>
              <w:widowControl w:val="0"/>
              <w:autoSpaceDE w:val="0"/>
              <w:autoSpaceDN w:val="0"/>
              <w:adjustRightInd w:val="0"/>
              <w:spacing w:before="120" w:after="0" w:line="240" w:lineRule="auto"/>
              <w:ind w:left="380"/>
              <w:rPr>
                <w:rFonts w:ascii="Open Sans" w:eastAsia="Times New Roman" w:hAnsi="Open Sans" w:cs="Open Sans"/>
                <w:bCs/>
                <w:iCs/>
                <w:sz w:val="20"/>
                <w:szCs w:val="20"/>
                <w:lang w:val="es-ES_tradnl" w:eastAsia="es-ES"/>
              </w:rPr>
            </w:pPr>
            <w:r w:rsidRPr="0065312E">
              <w:rPr>
                <w:rFonts w:ascii="Open Sans" w:eastAsia="Times New Roman" w:hAnsi="Open Sans" w:cs="Open Sans"/>
                <w:sz w:val="20"/>
                <w:szCs w:val="20"/>
                <w:lang w:eastAsia="es-UY"/>
              </w:rPr>
              <w:t xml:space="preserve">          Cédula de Identidad                                       N° CJP</w:t>
            </w:r>
            <w:r w:rsidRPr="0065312E">
              <w:rPr>
                <w:rFonts w:ascii="Open Sans" w:eastAsia="Times New Roman" w:hAnsi="Open Sans" w:cs="Open Sans"/>
                <w:sz w:val="20"/>
                <w:szCs w:val="20"/>
                <w:lang w:val="es-ES_tradnl" w:eastAsia="es-ES_tradnl"/>
              </w:rPr>
              <w:t xml:space="preserve"> </w:t>
            </w:r>
          </w:p>
        </w:tc>
      </w:tr>
      <w:tr w:rsidR="002D510D" w:rsidRPr="0065312E" w:rsidTr="00B62253">
        <w:tc>
          <w:tcPr>
            <w:tcW w:w="2497" w:type="pct"/>
            <w:tcBorders>
              <w:top w:val="single" w:sz="4" w:space="0" w:color="auto"/>
              <w:left w:val="single" w:sz="4" w:space="0" w:color="auto"/>
              <w:bottom w:val="single" w:sz="4" w:space="0" w:color="auto"/>
              <w:right w:val="single" w:sz="4" w:space="0" w:color="auto"/>
            </w:tcBorders>
          </w:tcPr>
          <w:p w:rsidR="00B62253" w:rsidRPr="0065312E" w:rsidRDefault="00B62253" w:rsidP="00B62253">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B62253" w:rsidRPr="0065312E" w:rsidRDefault="00B62253" w:rsidP="00B62253">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F46793" w:rsidRPr="0065312E" w:rsidTr="00D12B30">
        <w:tc>
          <w:tcPr>
            <w:tcW w:w="2746" w:type="pct"/>
            <w:gridSpan w:val="2"/>
            <w:tcBorders>
              <w:top w:val="single" w:sz="4" w:space="0" w:color="auto"/>
              <w:left w:val="single" w:sz="4" w:space="0" w:color="auto"/>
              <w:bottom w:val="single" w:sz="4" w:space="0" w:color="auto"/>
              <w:right w:val="single" w:sz="4" w:space="0" w:color="auto"/>
            </w:tcBorders>
            <w:hideMark/>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65312E">
              <w:rPr>
                <w:rFonts w:ascii="Open Sans" w:eastAsia="Times New Roman" w:hAnsi="Open Sans" w:cs="Open Sans"/>
                <w:bCs/>
                <w:iCs/>
                <w:sz w:val="20"/>
                <w:szCs w:val="20"/>
                <w:lang w:val="es-ES_tradnl" w:eastAsia="es-ES"/>
              </w:rPr>
              <w:t>Fecha:</w:t>
            </w:r>
          </w:p>
        </w:tc>
        <w:tc>
          <w:tcPr>
            <w:tcW w:w="2254"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65312E">
              <w:rPr>
                <w:rFonts w:ascii="Open Sans" w:eastAsia="Times New Roman" w:hAnsi="Open Sans" w:cs="Open Sans"/>
                <w:bCs/>
                <w:iCs/>
                <w:sz w:val="20"/>
                <w:szCs w:val="20"/>
                <w:lang w:val="es-ES_tradnl" w:eastAsia="es-ES"/>
              </w:rPr>
              <w:t>Firma:</w:t>
            </w:r>
          </w:p>
        </w:tc>
      </w:tr>
    </w:tbl>
    <w:p w:rsidR="00F46793" w:rsidRPr="0065312E" w:rsidRDefault="00F46793" w:rsidP="00F46793">
      <w:pPr>
        <w:spacing w:after="0" w:line="360" w:lineRule="auto"/>
        <w:jc w:val="both"/>
        <w:rPr>
          <w:rFonts w:ascii="Open Sans" w:eastAsia="Times New Roman" w:hAnsi="Open Sans" w:cs="Open Sans"/>
          <w:b/>
          <w:i/>
          <w:sz w:val="20"/>
          <w:szCs w:val="20"/>
          <w:lang w:val="es-ES_tradnl" w:eastAsia="es-ES_tradnl"/>
        </w:rPr>
      </w:pPr>
    </w:p>
    <w:p w:rsidR="00F46793" w:rsidRPr="0065312E" w:rsidRDefault="00F46793" w:rsidP="00F46793">
      <w:pPr>
        <w:spacing w:after="0" w:line="360" w:lineRule="auto"/>
        <w:jc w:val="both"/>
        <w:rPr>
          <w:rFonts w:ascii="Open Sans" w:eastAsia="Times New Roman" w:hAnsi="Open Sans" w:cs="Open Sans"/>
          <w:b/>
          <w:sz w:val="20"/>
          <w:szCs w:val="20"/>
          <w:lang w:val="es-ES_tradnl" w:eastAsia="es-ES_tradnl"/>
        </w:rPr>
      </w:pPr>
      <w:r w:rsidRPr="0065312E">
        <w:rPr>
          <w:rFonts w:ascii="Open Sans" w:eastAsia="Times New Roman" w:hAnsi="Open Sans" w:cs="Open Sans"/>
          <w:b/>
          <w:sz w:val="20"/>
          <w:szCs w:val="20"/>
          <w:lang w:val="es-ES_tradnl" w:eastAsia="es-ES_tradnl"/>
        </w:rPr>
        <w:t>Completar la opción que corresponda:</w:t>
      </w:r>
    </w:p>
    <w:p w:rsidR="00F46793" w:rsidRPr="0065312E" w:rsidRDefault="00F46793" w:rsidP="00F46793">
      <w:pPr>
        <w:spacing w:after="0" w:line="360" w:lineRule="auto"/>
        <w:jc w:val="both"/>
        <w:rPr>
          <w:rFonts w:ascii="Open Sans" w:eastAsia="Times New Roman" w:hAnsi="Open Sans" w:cs="Open Sans"/>
          <w:b/>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F46793" w:rsidRPr="0065312E" w:rsidTr="00D12B30">
        <w:tc>
          <w:tcPr>
            <w:tcW w:w="2113"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spacing w:after="0" w:line="360" w:lineRule="auto"/>
              <w:jc w:val="both"/>
              <w:rPr>
                <w:rFonts w:ascii="Open Sans" w:eastAsia="Times New Roman" w:hAnsi="Open Sans" w:cs="Open Sans"/>
                <w:b/>
                <w:sz w:val="20"/>
                <w:szCs w:val="20"/>
                <w:lang w:val="es-ES_tradnl" w:eastAsia="es-ES_tradnl"/>
              </w:rPr>
            </w:pPr>
            <w:r w:rsidRPr="0065312E">
              <w:rPr>
                <w:rFonts w:ascii="Open Sans" w:eastAsia="Times New Roman" w:hAnsi="Open Sans" w:cs="Open Sans"/>
                <w:b/>
                <w:sz w:val="20"/>
                <w:szCs w:val="20"/>
                <w:lang w:val="es-ES_tradnl" w:eastAsia="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F46793" w:rsidRPr="0065312E" w:rsidTr="00D12B30">
        <w:tc>
          <w:tcPr>
            <w:tcW w:w="2113"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65312E">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F46793" w:rsidRPr="0065312E" w:rsidRDefault="00F46793" w:rsidP="00F46793">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F46793" w:rsidRPr="0065312E" w:rsidTr="00D12B30">
        <w:tc>
          <w:tcPr>
            <w:tcW w:w="2113"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65312E">
              <w:rPr>
                <w:rFonts w:ascii="Open Sans" w:eastAsia="Times New Roman" w:hAnsi="Open Sans" w:cs="Open Sans"/>
                <w:b/>
                <w:sz w:val="20"/>
                <w:szCs w:val="20"/>
                <w:lang w:val="es-ES_tradnl" w:eastAsia="es-ES_tradnl"/>
              </w:rPr>
              <w:t>Seguro Parcial / Privado: (Nombre)</w:t>
            </w:r>
          </w:p>
        </w:tc>
        <w:tc>
          <w:tcPr>
            <w:tcW w:w="2887"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F46793" w:rsidRPr="0065312E" w:rsidTr="00D12B30">
        <w:tc>
          <w:tcPr>
            <w:tcW w:w="2113"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65312E">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F46793" w:rsidRPr="0065312E" w:rsidRDefault="00F46793" w:rsidP="00F46793">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F46793" w:rsidRPr="0065312E" w:rsidTr="00D12B30">
        <w:tc>
          <w:tcPr>
            <w:tcW w:w="2113"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65312E">
              <w:rPr>
                <w:rFonts w:ascii="Open Sans" w:eastAsia="Times New Roman" w:hAnsi="Open Sans" w:cs="Open Sans"/>
                <w:b/>
                <w:sz w:val="20"/>
                <w:szCs w:val="20"/>
                <w:lang w:val="es-ES_tradnl" w:eastAsia="es-ES_tradnl"/>
              </w:rPr>
              <w:lastRenderedPageBreak/>
              <w:t>Profesional Independiente</w:t>
            </w:r>
          </w:p>
        </w:tc>
        <w:tc>
          <w:tcPr>
            <w:tcW w:w="2887" w:type="pct"/>
            <w:tcBorders>
              <w:top w:val="single" w:sz="4" w:space="0" w:color="auto"/>
              <w:left w:val="single" w:sz="4" w:space="0" w:color="auto"/>
              <w:bottom w:val="single" w:sz="4" w:space="0" w:color="auto"/>
              <w:right w:val="single" w:sz="4" w:space="0" w:color="auto"/>
            </w:tcBorders>
          </w:tcPr>
          <w:p w:rsidR="00F46793" w:rsidRPr="0065312E" w:rsidRDefault="00F46793" w:rsidP="00D12B30">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F46793" w:rsidRPr="0065312E" w:rsidRDefault="00F46793" w:rsidP="00B62253">
      <w:pPr>
        <w:rPr>
          <w:rFonts w:ascii="Open Sans" w:eastAsia="Times New Roman" w:hAnsi="Open Sans" w:cs="Open Sans"/>
          <w:b/>
          <w:i/>
          <w:sz w:val="20"/>
          <w:szCs w:val="20"/>
          <w:lang w:val="es-ES_tradnl" w:eastAsia="es-ES_tradnl"/>
        </w:rPr>
      </w:pPr>
    </w:p>
    <w:p w:rsidR="007F7908" w:rsidRPr="00BE45C3" w:rsidRDefault="00BE45C3" w:rsidP="007F7908">
      <w:pPr>
        <w:spacing w:after="0" w:line="360" w:lineRule="auto"/>
        <w:jc w:val="both"/>
        <w:rPr>
          <w:rFonts w:ascii="Verdana" w:eastAsia="Times New Roman" w:hAnsi="Verdana"/>
          <w:b/>
          <w:i/>
          <w:szCs w:val="20"/>
          <w:lang w:val="es-ES_tradnl" w:eastAsia="es-ES_tradnl"/>
        </w:rPr>
      </w:pPr>
      <w:r w:rsidRPr="0065312E">
        <w:rPr>
          <w:rFonts w:ascii="Open Sans" w:eastAsia="Times New Roman" w:hAnsi="Open Sans" w:cs="Open Sans"/>
          <w:b/>
          <w:i/>
          <w:sz w:val="20"/>
          <w:szCs w:val="20"/>
          <w:lang w:val="es-ES_tradnl" w:eastAsia="es-ES_tradnl"/>
        </w:rPr>
        <w:br w:type="page"/>
      </w:r>
      <w:r w:rsidR="007F7908" w:rsidRPr="00BE45C3">
        <w:rPr>
          <w:rFonts w:ascii="Verdana" w:eastAsia="Times New Roman" w:hAnsi="Verdana"/>
          <w:b/>
          <w:i/>
          <w:szCs w:val="20"/>
          <w:lang w:val="es-ES_tradnl" w:eastAsia="es-ES_tradnl"/>
        </w:rPr>
        <w:lastRenderedPageBreak/>
        <w:t>Formulario de Información Técnica para el uso de Lenalidomida</w:t>
      </w:r>
    </w:p>
    <w:p w:rsidR="007F7908" w:rsidRPr="00BE45C3" w:rsidRDefault="007F7908" w:rsidP="007F7908">
      <w:pPr>
        <w:spacing w:after="0" w:line="360" w:lineRule="auto"/>
        <w:jc w:val="both"/>
        <w:rPr>
          <w:rFonts w:ascii="Verdana" w:eastAsia="Times New Roman" w:hAnsi="Verdana"/>
          <w:b/>
          <w:sz w:val="20"/>
          <w:szCs w:val="20"/>
          <w:u w:val="single"/>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u w:val="single"/>
          <w:lang w:val="es-ES_tradnl" w:eastAsia="es-ES_tradnl"/>
        </w:rPr>
      </w:pPr>
      <w:r w:rsidRPr="00BE45C3">
        <w:rPr>
          <w:rFonts w:ascii="Verdana" w:eastAsia="Times New Roman" w:hAnsi="Verdana"/>
          <w:b/>
          <w:sz w:val="20"/>
          <w:szCs w:val="20"/>
          <w:u w:val="single"/>
          <w:lang w:val="es-ES_tradnl" w:eastAsia="es-ES_tradnl"/>
        </w:rPr>
        <w:t>Advertencia sobre el embarazo</w:t>
      </w: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r w:rsidRPr="00BE45C3">
        <w:rPr>
          <w:rFonts w:ascii="Verdana" w:eastAsia="Times New Roman" w:hAnsi="Verdana"/>
          <w:b/>
          <w:sz w:val="20"/>
          <w:szCs w:val="20"/>
          <w:lang w:val="es-ES_tradnl" w:eastAsia="es-ES_tradnl"/>
        </w:rPr>
        <w:t>La Lenalidomida es un principio  activo con acción teratógena conocida en humanos, que causa defectos congénitos graves.  Lenalidomida induce en monos malformaciones  similares a las descritas con Talidomida  Si se ingiere Lenalidomida durante el embarazo, se espera un efecto teratógeno de la lenalidomida en los seres humanos.</w:t>
      </w: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u w:val="single"/>
          <w:lang w:val="es-ES_tradnl" w:eastAsia="es-ES_tradnl"/>
        </w:rPr>
      </w:pPr>
      <w:r w:rsidRPr="00BE45C3">
        <w:rPr>
          <w:rFonts w:ascii="Verdana" w:eastAsia="Times New Roman" w:hAnsi="Verdana"/>
          <w:b/>
          <w:sz w:val="20"/>
          <w:szCs w:val="20"/>
          <w:u w:val="single"/>
          <w:lang w:val="es-ES_tradnl" w:eastAsia="es-ES_tradnl"/>
        </w:rPr>
        <w:t>Programa de vigilancia y seguimiento de prescripción y dispensación de Lenalidomida</w:t>
      </w:r>
    </w:p>
    <w:p w:rsidR="00F46793" w:rsidRPr="00BE45C3" w:rsidRDefault="00F46793" w:rsidP="00F46793">
      <w:pPr>
        <w:spacing w:after="0" w:line="360" w:lineRule="auto"/>
        <w:jc w:val="both"/>
        <w:rPr>
          <w:rFonts w:ascii="Verdana" w:eastAsia="Times New Roman" w:hAnsi="Verdana"/>
          <w:b/>
          <w:sz w:val="20"/>
          <w:szCs w:val="20"/>
          <w:u w:val="single"/>
          <w:lang w:val="es-ES_tradnl" w:eastAsia="es-ES_tradnl"/>
        </w:rPr>
      </w:pPr>
    </w:p>
    <w:p w:rsidR="00F46793" w:rsidRPr="00BE45C3" w:rsidRDefault="00F46793" w:rsidP="00F46793">
      <w:pPr>
        <w:spacing w:after="0" w:line="360" w:lineRule="auto"/>
        <w:jc w:val="both"/>
        <w:rPr>
          <w:rFonts w:ascii="Verdana" w:eastAsia="Times New Roman" w:hAnsi="Verdana"/>
          <w:b/>
          <w:i/>
          <w:sz w:val="20"/>
          <w:szCs w:val="20"/>
          <w:lang w:val="es-ES_tradnl" w:eastAsia="es-ES_tradnl"/>
        </w:rPr>
      </w:pPr>
      <w:r w:rsidRPr="00BE45C3">
        <w:rPr>
          <w:rFonts w:ascii="Verdana" w:eastAsia="Times New Roman" w:hAnsi="Verdana"/>
          <w:b/>
          <w:i/>
          <w:sz w:val="20"/>
          <w:szCs w:val="20"/>
          <w:lang w:val="es-ES_tradnl" w:eastAsia="es-ES_tradnl"/>
        </w:rPr>
        <w:t>Asesoramiento</w:t>
      </w:r>
    </w:p>
    <w:p w:rsidR="00F46793" w:rsidRPr="00BE45C3" w:rsidRDefault="00F46793" w:rsidP="00F46793">
      <w:pPr>
        <w:spacing w:after="0" w:line="360" w:lineRule="auto"/>
        <w:jc w:val="both"/>
        <w:rPr>
          <w:rFonts w:ascii="Verdana" w:eastAsia="Times New Roman" w:hAnsi="Verdana"/>
          <w:sz w:val="20"/>
          <w:szCs w:val="20"/>
          <w:lang w:val="es-ES_tradnl" w:eastAsia="es-ES_tradnl"/>
        </w:rPr>
      </w:pPr>
    </w:p>
    <w:p w:rsidR="00F46793" w:rsidRPr="00BE45C3" w:rsidRDefault="00F46793" w:rsidP="00F46793">
      <w:pPr>
        <w:spacing w:after="0" w:line="360" w:lineRule="auto"/>
        <w:jc w:val="both"/>
        <w:rPr>
          <w:rFonts w:ascii="Verdana" w:eastAsia="Times New Roman" w:hAnsi="Verdana"/>
          <w:sz w:val="20"/>
          <w:szCs w:val="20"/>
          <w:lang w:val="es-ES_tradnl" w:eastAsia="es-ES_tradnl"/>
        </w:rPr>
      </w:pPr>
      <w:r w:rsidRPr="00BE45C3">
        <w:rPr>
          <w:rFonts w:ascii="Verdana" w:eastAsia="Times New Roman" w:hAnsi="Verdana"/>
          <w:b/>
          <w:sz w:val="20"/>
          <w:szCs w:val="20"/>
          <w:lang w:val="es-ES_tradnl" w:eastAsia="es-ES_tradnl"/>
        </w:rPr>
        <w:t>En mujeres con capacidad de gestación *</w:t>
      </w:r>
      <w:r w:rsidRPr="00BE45C3">
        <w:rPr>
          <w:rFonts w:ascii="Verdana" w:eastAsia="Times New Roman" w:hAnsi="Verdana"/>
          <w:sz w:val="20"/>
          <w:szCs w:val="20"/>
          <w:lang w:val="es-ES_tradnl" w:eastAsia="es-ES_tradnl"/>
        </w:rPr>
        <w:t xml:space="preserve">Lenalidomida está contraindicada a menos que la paciente cumpla todas las condiciones que se indican a continuación: </w:t>
      </w:r>
    </w:p>
    <w:p w:rsidR="00F46793" w:rsidRPr="00BE45C3" w:rsidRDefault="00F46793" w:rsidP="00F46793">
      <w:pPr>
        <w:spacing w:after="0" w:line="360" w:lineRule="auto"/>
        <w:jc w:val="both"/>
        <w:rPr>
          <w:rFonts w:ascii="Verdana" w:eastAsia="Times New Roman" w:hAnsi="Verdana"/>
          <w:sz w:val="20"/>
          <w:szCs w:val="20"/>
          <w:lang w:val="es-ES_tradnl" w:eastAsia="es-ES_tradnl"/>
        </w:rPr>
      </w:pPr>
    </w:p>
    <w:p w:rsidR="00F46793" w:rsidRPr="00BE45C3" w:rsidRDefault="00F46793" w:rsidP="00F46793">
      <w:pPr>
        <w:numPr>
          <w:ilvl w:val="0"/>
          <w:numId w:val="9"/>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Comprende el riesgo teratógeno esperado para el feto.</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Comprende la necesidad de utilizar métodos anticonceptivos eficaces, sin interrupción, desde cuatro semanas antes de iniciar el tratamiento, durante la duración completa del mismo y cuatro semanas después de finalizarlo.</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Si una mujer con capacidad de gestación tiene amenorrea, debe seguir todos los consejos sobre anticoncepción eficaz.</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Debe ser capaz de cumplir las medidas anticonceptivas eficaces.</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Está informada y comprende las potenciales consecuencias del embarazo y la necesidad de consultar rápidamente a un especialista si hay riesgo de embarazo.</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Comprende la necesidad de comenzar el tratamiento tan pronto como se le dispense Lenalidomida y tras haber obtenido un resultado negativo en la prueba de embarazo.</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Comprende la necesidad de realizar pruebas de embarazo y acepta hacérselas cada cuatro semanas, excepto en el caso de que se haya sometido previamente a una ligadura de trompas de eficacia confirmada.</w:t>
      </w:r>
    </w:p>
    <w:p w:rsidR="00F46793" w:rsidRPr="00BE45C3" w:rsidRDefault="00F46793" w:rsidP="00F46793">
      <w:pPr>
        <w:numPr>
          <w:ilvl w:val="0"/>
          <w:numId w:val="8"/>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lastRenderedPageBreak/>
        <w:t>Confirma que comprende los peligros y las precauciones necesarias asociadas al uso de Lenalidomida.</w:t>
      </w:r>
    </w:p>
    <w:p w:rsidR="00F46793" w:rsidRPr="00BE45C3" w:rsidRDefault="00F46793" w:rsidP="00F46793">
      <w:pPr>
        <w:spacing w:after="0" w:line="360" w:lineRule="auto"/>
        <w:ind w:left="720"/>
        <w:contextualSpacing/>
        <w:jc w:val="both"/>
        <w:rPr>
          <w:rFonts w:ascii="Verdana" w:eastAsia="Times New Roman" w:hAnsi="Verdana"/>
          <w:sz w:val="20"/>
          <w:szCs w:val="20"/>
          <w:lang w:val="es-ES_tradnl" w:eastAsia="es-ES_tradnl"/>
        </w:rPr>
      </w:pPr>
    </w:p>
    <w:p w:rsidR="00F46793" w:rsidRPr="00BE45C3" w:rsidRDefault="00F46793" w:rsidP="00F46793">
      <w:pPr>
        <w:spacing w:after="0" w:line="360" w:lineRule="auto"/>
        <w:jc w:val="both"/>
        <w:rPr>
          <w:rFonts w:ascii="Verdana" w:eastAsia="Times New Roman" w:hAnsi="Verdana"/>
          <w:sz w:val="20"/>
          <w:szCs w:val="20"/>
          <w:lang w:val="es-ES_tradnl" w:eastAsia="es-ES_tradnl"/>
        </w:rPr>
      </w:pPr>
      <w:r w:rsidRPr="00BE45C3">
        <w:rPr>
          <w:rFonts w:ascii="Verdana" w:eastAsia="Times New Roman" w:hAnsi="Verdana"/>
          <w:b/>
          <w:sz w:val="20"/>
          <w:szCs w:val="20"/>
          <w:lang w:val="es-ES_tradnl" w:eastAsia="es-ES_tradnl"/>
        </w:rPr>
        <w:t>En el caso de pacientes de sexo masculino</w:t>
      </w:r>
      <w:r w:rsidRPr="00BE45C3">
        <w:rPr>
          <w:rFonts w:ascii="Verdana" w:eastAsia="Times New Roman" w:hAnsi="Verdana"/>
          <w:sz w:val="20"/>
          <w:szCs w:val="20"/>
          <w:lang w:val="es-ES_tradnl" w:eastAsia="es-ES_tradnl"/>
        </w:rPr>
        <w:t xml:space="preserve"> que toman Lenalidomida, debido a que no se dispone de datos clínicos sobre la presencia de Lenalidomida en el semen humano, deberán cumplir con  los siguientes requisitos:</w:t>
      </w:r>
    </w:p>
    <w:p w:rsidR="00F46793" w:rsidRPr="00BE45C3" w:rsidRDefault="00F46793" w:rsidP="00F46793">
      <w:pPr>
        <w:numPr>
          <w:ilvl w:val="0"/>
          <w:numId w:val="10"/>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Comprender el riesgo teratógeno esperado si tienen relaciones sexuales con una mujer con capacidad de gestación.</w:t>
      </w:r>
    </w:p>
    <w:p w:rsidR="00F46793" w:rsidRPr="00BE45C3" w:rsidRDefault="00F46793" w:rsidP="00F46793">
      <w:pPr>
        <w:numPr>
          <w:ilvl w:val="0"/>
          <w:numId w:val="10"/>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Comprender la necesidad del uso de preservativos si tienen relaciones sexuales con una mujer  con capacidad de gestación durante todo el tratamiento, en los periodos de interrupción de la administración y hasta una semana después de terminado el tratamiento, si su pareja tiene capacidad de gestación y no está usando ningún método anticonceptivo.</w:t>
      </w:r>
    </w:p>
    <w:p w:rsidR="00F46793" w:rsidRPr="00BE45C3" w:rsidRDefault="00F46793" w:rsidP="00F46793">
      <w:pPr>
        <w:spacing w:after="0" w:line="360" w:lineRule="auto"/>
        <w:ind w:left="720"/>
        <w:contextualSpacing/>
        <w:jc w:val="both"/>
        <w:rPr>
          <w:rFonts w:ascii="Verdana" w:eastAsia="Times New Roman" w:hAnsi="Verdana"/>
          <w:sz w:val="20"/>
          <w:szCs w:val="20"/>
          <w:lang w:val="es-ES_tradnl" w:eastAsia="es-ES_tradnl"/>
        </w:rPr>
      </w:pPr>
    </w:p>
    <w:p w:rsidR="00F46793" w:rsidRPr="002A0C40" w:rsidRDefault="00F46793" w:rsidP="00F46793">
      <w:pPr>
        <w:spacing w:after="0" w:line="360" w:lineRule="auto"/>
        <w:jc w:val="both"/>
        <w:rPr>
          <w:rFonts w:ascii="Verdana" w:eastAsia="Times New Roman" w:hAnsi="Verdana"/>
          <w:i/>
          <w:sz w:val="18"/>
          <w:szCs w:val="20"/>
          <w:lang w:val="es-ES_tradnl" w:eastAsia="es-ES_tradnl"/>
        </w:rPr>
      </w:pPr>
      <w:r w:rsidRPr="002A0C40">
        <w:rPr>
          <w:rFonts w:ascii="Verdana" w:eastAsia="Times New Roman" w:hAnsi="Verdana"/>
          <w:i/>
          <w:sz w:val="18"/>
          <w:szCs w:val="20"/>
          <w:lang w:val="es-ES_tradnl" w:eastAsia="es-ES_tradnl"/>
        </w:rPr>
        <w:t xml:space="preserve">*Criterios para definir  </w:t>
      </w:r>
      <w:r w:rsidRPr="002A0C40">
        <w:rPr>
          <w:rFonts w:ascii="Verdana" w:eastAsia="Times New Roman" w:hAnsi="Verdana"/>
          <w:b/>
          <w:i/>
          <w:sz w:val="18"/>
          <w:szCs w:val="20"/>
          <w:lang w:val="es-ES_tradnl" w:eastAsia="es-ES_tradnl"/>
        </w:rPr>
        <w:t>mujeres sin capacidad de gestación</w:t>
      </w:r>
      <w:r w:rsidRPr="002A0C40">
        <w:rPr>
          <w:rFonts w:ascii="Verdana" w:eastAsia="Times New Roman" w:hAnsi="Verdana"/>
          <w:i/>
          <w:sz w:val="18"/>
          <w:szCs w:val="20"/>
          <w:lang w:val="es-ES_tradnl" w:eastAsia="es-ES_tradnl"/>
        </w:rPr>
        <w:t>: Se considera que una paciente o la pareja de sexo femenino de un paciente de sexo masculino no tiene capacidad de gestación si se cumple al menos de uno de los siguientes criterios:</w:t>
      </w:r>
    </w:p>
    <w:p w:rsidR="00F46793" w:rsidRPr="002A0C40" w:rsidRDefault="00F46793" w:rsidP="00F46793">
      <w:pPr>
        <w:numPr>
          <w:ilvl w:val="0"/>
          <w:numId w:val="2"/>
        </w:numPr>
        <w:spacing w:after="0" w:line="360" w:lineRule="auto"/>
        <w:contextualSpacing/>
        <w:jc w:val="both"/>
        <w:rPr>
          <w:rFonts w:ascii="Verdana" w:eastAsia="Times New Roman" w:hAnsi="Verdana"/>
          <w:i/>
          <w:sz w:val="18"/>
          <w:szCs w:val="20"/>
          <w:lang w:val="es-ES_tradnl" w:eastAsia="es-ES_tradnl"/>
        </w:rPr>
      </w:pPr>
      <w:r w:rsidRPr="002A0C40">
        <w:rPr>
          <w:rFonts w:ascii="Verdana" w:eastAsia="Times New Roman" w:hAnsi="Verdana"/>
          <w:i/>
          <w:sz w:val="18"/>
          <w:szCs w:val="20"/>
          <w:lang w:val="es-ES_tradnl" w:eastAsia="es-ES_tradnl"/>
        </w:rPr>
        <w:t>Edad ≥ 50 años y amenorrea natural durante ≥ 1 año (la amenorrea que puede ocurrir después de un tratamiento oncológico no descarta la capacidad de gestación.</w:t>
      </w:r>
    </w:p>
    <w:p w:rsidR="00F46793" w:rsidRPr="002A0C40" w:rsidRDefault="00F46793" w:rsidP="00F46793">
      <w:pPr>
        <w:numPr>
          <w:ilvl w:val="0"/>
          <w:numId w:val="2"/>
        </w:numPr>
        <w:spacing w:after="0" w:line="360" w:lineRule="auto"/>
        <w:contextualSpacing/>
        <w:jc w:val="both"/>
        <w:rPr>
          <w:rFonts w:ascii="Verdana" w:eastAsia="Times New Roman" w:hAnsi="Verdana"/>
          <w:i/>
          <w:sz w:val="18"/>
          <w:szCs w:val="20"/>
          <w:lang w:val="es-ES_tradnl" w:eastAsia="es-ES_tradnl"/>
        </w:rPr>
      </w:pPr>
      <w:r w:rsidRPr="002A0C40">
        <w:rPr>
          <w:rFonts w:ascii="Verdana" w:eastAsia="Times New Roman" w:hAnsi="Verdana"/>
          <w:i/>
          <w:sz w:val="18"/>
          <w:szCs w:val="20"/>
          <w:lang w:val="es-ES_tradnl" w:eastAsia="es-ES_tradnl"/>
        </w:rPr>
        <w:t>Insuficiencia ovárica prematura, confirmada por ginecólogo.</w:t>
      </w:r>
    </w:p>
    <w:p w:rsidR="00F46793" w:rsidRPr="002A0C40" w:rsidRDefault="00F46793" w:rsidP="00F46793">
      <w:pPr>
        <w:numPr>
          <w:ilvl w:val="0"/>
          <w:numId w:val="2"/>
        </w:numPr>
        <w:spacing w:after="0" w:line="360" w:lineRule="auto"/>
        <w:contextualSpacing/>
        <w:jc w:val="both"/>
        <w:rPr>
          <w:rFonts w:ascii="Verdana" w:eastAsia="Times New Roman" w:hAnsi="Verdana"/>
          <w:i/>
          <w:sz w:val="18"/>
          <w:szCs w:val="20"/>
          <w:lang w:val="es-ES_tradnl" w:eastAsia="es-ES_tradnl"/>
        </w:rPr>
      </w:pPr>
      <w:r w:rsidRPr="002A0C40">
        <w:rPr>
          <w:rFonts w:ascii="Verdana" w:eastAsia="Times New Roman" w:hAnsi="Verdana"/>
          <w:i/>
          <w:sz w:val="18"/>
          <w:szCs w:val="20"/>
          <w:lang w:val="es-ES_tradnl" w:eastAsia="es-ES_tradnl"/>
        </w:rPr>
        <w:t>Salpingo – oforectomía bilateral o histerectomía previas.</w:t>
      </w:r>
    </w:p>
    <w:p w:rsidR="00F46793" w:rsidRPr="002A0C40" w:rsidRDefault="00F46793" w:rsidP="00F46793">
      <w:pPr>
        <w:numPr>
          <w:ilvl w:val="0"/>
          <w:numId w:val="2"/>
        </w:numPr>
        <w:spacing w:after="0" w:line="360" w:lineRule="auto"/>
        <w:contextualSpacing/>
        <w:jc w:val="both"/>
        <w:rPr>
          <w:rFonts w:ascii="Verdana" w:eastAsia="Times New Roman" w:hAnsi="Verdana"/>
          <w:i/>
          <w:sz w:val="18"/>
          <w:szCs w:val="20"/>
          <w:lang w:val="es-ES_tradnl" w:eastAsia="es-ES_tradnl"/>
        </w:rPr>
      </w:pPr>
      <w:r w:rsidRPr="002A0C40">
        <w:rPr>
          <w:rFonts w:ascii="Verdana" w:eastAsia="Times New Roman" w:hAnsi="Verdana"/>
          <w:i/>
          <w:sz w:val="18"/>
          <w:szCs w:val="20"/>
          <w:lang w:val="es-ES_tradnl" w:eastAsia="es-ES_tradnl"/>
        </w:rPr>
        <w:t>Genotipo XY, síndrome de Turner o agenesia uterina.</w:t>
      </w: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7F7908" w:rsidRPr="00BE45C3" w:rsidRDefault="007F7908" w:rsidP="007F7908">
      <w:pPr>
        <w:spacing w:after="0" w:line="360" w:lineRule="auto"/>
        <w:jc w:val="both"/>
        <w:rPr>
          <w:rFonts w:ascii="Verdana" w:eastAsia="Times New Roman" w:hAnsi="Verdana"/>
          <w:b/>
          <w:sz w:val="20"/>
          <w:szCs w:val="20"/>
          <w:lang w:val="es-ES_tradnl" w:eastAsia="es-ES_tradnl"/>
        </w:rPr>
      </w:pPr>
    </w:p>
    <w:p w:rsidR="007F7908" w:rsidRPr="00BE45C3" w:rsidRDefault="00BE45C3" w:rsidP="007F7908">
      <w:pPr>
        <w:spacing w:after="0" w:line="360" w:lineRule="auto"/>
        <w:jc w:val="center"/>
        <w:rPr>
          <w:rFonts w:ascii="Verdana" w:eastAsia="Times New Roman" w:hAnsi="Verdana"/>
          <w:b/>
          <w:szCs w:val="20"/>
          <w:lang w:val="es-ES_tradnl" w:eastAsia="es-ES_tradnl"/>
        </w:rPr>
      </w:pPr>
      <w:r w:rsidRPr="00BE45C3">
        <w:rPr>
          <w:rFonts w:ascii="Verdana" w:eastAsia="Times New Roman" w:hAnsi="Verdana"/>
          <w:b/>
          <w:szCs w:val="20"/>
          <w:lang w:val="es-ES_tradnl" w:eastAsia="es-ES_tradnl"/>
        </w:rPr>
        <w:br w:type="page"/>
      </w:r>
      <w:r w:rsidR="00B329B9" w:rsidRPr="00BE45C3">
        <w:rPr>
          <w:rFonts w:ascii="Verdana" w:eastAsia="Times New Roman" w:hAnsi="Verdana"/>
          <w:b/>
          <w:szCs w:val="20"/>
          <w:lang w:val="es-ES_tradnl" w:eastAsia="es-ES_tradnl"/>
        </w:rPr>
        <w:lastRenderedPageBreak/>
        <w:t>Consentimiento Informado  para la Paciente</w:t>
      </w:r>
    </w:p>
    <w:p w:rsidR="00F46793" w:rsidRPr="00BE45C3" w:rsidRDefault="00F46793" w:rsidP="007F7908">
      <w:pPr>
        <w:spacing w:after="0" w:line="360" w:lineRule="auto"/>
        <w:jc w:val="center"/>
        <w:rPr>
          <w:rFonts w:ascii="Verdana" w:eastAsia="Times New Roman" w:hAnsi="Verdana"/>
          <w:b/>
          <w:sz w:val="20"/>
          <w:szCs w:val="20"/>
          <w:lang w:val="es-ES_tradnl" w:eastAsia="es-ES_tradnl"/>
        </w:rPr>
      </w:pPr>
    </w:p>
    <w:p w:rsidR="00F46793" w:rsidRPr="00BE45C3" w:rsidRDefault="00F46793" w:rsidP="00F46793">
      <w:pPr>
        <w:spacing w:after="0" w:line="480" w:lineRule="auto"/>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Quién  suscribe.........................................................................</w:t>
      </w:r>
      <w:r w:rsidR="00BE45C3">
        <w:rPr>
          <w:rFonts w:ascii="Verdana" w:eastAsia="Times New Roman" w:hAnsi="Verdana"/>
          <w:sz w:val="20"/>
          <w:szCs w:val="20"/>
          <w:lang w:val="es-ES_tradnl" w:eastAsia="es-ES_tradnl"/>
        </w:rPr>
        <w:t>......................</w:t>
      </w:r>
    </w:p>
    <w:p w:rsidR="00F46793" w:rsidRPr="00BE45C3" w:rsidRDefault="00F46793" w:rsidP="00F46793">
      <w:pPr>
        <w:spacing w:after="0" w:line="480" w:lineRule="auto"/>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o su representante legal (en caso que corresponda)………………………………………..……</w:t>
      </w:r>
      <w:r w:rsidR="00BE45C3">
        <w:rPr>
          <w:rFonts w:ascii="Verdana" w:eastAsia="Times New Roman" w:hAnsi="Verdana"/>
          <w:sz w:val="20"/>
          <w:szCs w:val="20"/>
          <w:lang w:val="es-ES_tradnl" w:eastAsia="es-ES_tradnl"/>
        </w:rPr>
        <w:t>…</w:t>
      </w:r>
      <w:r w:rsidRPr="00BE45C3">
        <w:rPr>
          <w:rFonts w:ascii="Verdana" w:eastAsia="Times New Roman" w:hAnsi="Verdana"/>
          <w:sz w:val="20"/>
          <w:szCs w:val="20"/>
          <w:lang w:val="es-ES_tradnl" w:eastAsia="es-ES_tradnl"/>
        </w:rPr>
        <w:t>.</w:t>
      </w:r>
    </w:p>
    <w:p w:rsidR="00F46793" w:rsidRPr="00BE45C3" w:rsidRDefault="00F46793" w:rsidP="00F46793">
      <w:pPr>
        <w:spacing w:after="0" w:line="480" w:lineRule="auto"/>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Declaro que he sido informado con todo detalle por mi médico tratante el Dr/a.............................................................................................................. respecto a lo siguiente:</w:t>
      </w: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numPr>
          <w:ilvl w:val="0"/>
          <w:numId w:val="11"/>
        </w:numPr>
        <w:spacing w:after="0" w:line="48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 xml:space="preserve">Que la </w:t>
      </w:r>
      <w:r w:rsidRPr="00BE45C3">
        <w:rPr>
          <w:rFonts w:ascii="Verdana" w:eastAsia="Times New Roman" w:hAnsi="Verdana"/>
          <w:b/>
          <w:sz w:val="20"/>
          <w:szCs w:val="20"/>
          <w:lang w:val="es-ES_tradnl" w:eastAsia="es-ES_tradnl"/>
        </w:rPr>
        <w:t>Lenalidomida</w:t>
      </w:r>
      <w:r w:rsidRPr="00BE45C3">
        <w:rPr>
          <w:rFonts w:ascii="Verdana" w:eastAsia="Times New Roman" w:hAnsi="Verdana"/>
          <w:sz w:val="20"/>
          <w:szCs w:val="20"/>
          <w:lang w:val="es-ES_tradnl" w:eastAsia="es-ES_tradnl"/>
        </w:rPr>
        <w:t xml:space="preserve">  es un medicamento, que en combinación con dexametasona, está indicado para el tratamiento de los pacientes con mieloma múltiple que hayan recibido al menos un tratamiento previo.</w:t>
      </w:r>
    </w:p>
    <w:p w:rsidR="00F46793" w:rsidRPr="00BE45C3" w:rsidRDefault="00F46793" w:rsidP="00F46793">
      <w:pPr>
        <w:numPr>
          <w:ilvl w:val="0"/>
          <w:numId w:val="11"/>
        </w:numPr>
        <w:spacing w:after="0" w:line="48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Que es un reconocido teratógeno humano: provoca malformaciones en el embrión en caso de embarazo.</w:t>
      </w:r>
    </w:p>
    <w:p w:rsidR="00F46793" w:rsidRPr="00BE45C3" w:rsidRDefault="00F46793" w:rsidP="00F46793">
      <w:pPr>
        <w:spacing w:after="0" w:line="480" w:lineRule="auto"/>
        <w:rPr>
          <w:rFonts w:ascii="Verdana" w:eastAsia="Times New Roman" w:hAnsi="Verdana"/>
          <w:b/>
          <w:sz w:val="20"/>
          <w:szCs w:val="20"/>
          <w:lang w:val="es-ES_tradnl" w:eastAsia="es-ES_tradnl"/>
        </w:rPr>
      </w:pPr>
      <w:r w:rsidRPr="00BE45C3">
        <w:rPr>
          <w:rFonts w:ascii="Verdana" w:eastAsia="Times New Roman" w:hAnsi="Verdana"/>
          <w:b/>
          <w:sz w:val="20"/>
          <w:szCs w:val="20"/>
          <w:lang w:val="es-ES_tradnl" w:eastAsia="es-ES_tradnl"/>
        </w:rPr>
        <w:t>Para mujeres que reciban lenalidomida</w:t>
      </w:r>
      <w:r w:rsidRPr="00BE45C3">
        <w:rPr>
          <w:rFonts w:ascii="Verdana" w:eastAsia="Times New Roman" w:hAnsi="Verdana"/>
          <w:sz w:val="20"/>
          <w:szCs w:val="20"/>
          <w:lang w:val="es-ES_tradnl" w:eastAsia="es-ES_tradnl"/>
        </w:rPr>
        <w:t xml:space="preserve"> </w:t>
      </w:r>
      <w:r w:rsidRPr="00BE45C3">
        <w:rPr>
          <w:rFonts w:ascii="Verdana" w:eastAsia="Times New Roman" w:hAnsi="Verdana"/>
          <w:b/>
          <w:sz w:val="20"/>
          <w:szCs w:val="20"/>
          <w:lang w:val="es-ES_tradnl" w:eastAsia="es-ES_tradnl"/>
        </w:rPr>
        <w:t>y tengan</w:t>
      </w:r>
      <w:r w:rsidRPr="00BE45C3">
        <w:rPr>
          <w:rFonts w:ascii="Verdana" w:eastAsia="Times New Roman" w:hAnsi="Verdana"/>
          <w:sz w:val="20"/>
          <w:szCs w:val="20"/>
          <w:lang w:val="es-ES_tradnl" w:eastAsia="es-ES_tradnl"/>
        </w:rPr>
        <w:t xml:space="preserve"> </w:t>
      </w:r>
      <w:r w:rsidRPr="00BE45C3">
        <w:rPr>
          <w:rFonts w:ascii="Verdana" w:eastAsia="Times New Roman" w:hAnsi="Verdana"/>
          <w:b/>
          <w:sz w:val="20"/>
          <w:szCs w:val="20"/>
          <w:lang w:val="es-ES_tradnl" w:eastAsia="es-ES_tradnl"/>
        </w:rPr>
        <w:t>capacidad de gestación:</w:t>
      </w:r>
    </w:p>
    <w:p w:rsidR="00F46793" w:rsidRPr="00BE45C3" w:rsidRDefault="00F46793" w:rsidP="00F46793">
      <w:pPr>
        <w:numPr>
          <w:ilvl w:val="0"/>
          <w:numId w:val="12"/>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Comprendo el riesgo teratógeno esperado para el feto, en caso de embarazo.</w:t>
      </w:r>
    </w:p>
    <w:p w:rsidR="00F46793" w:rsidRPr="00BE45C3" w:rsidRDefault="00F46793" w:rsidP="00F46793">
      <w:pPr>
        <w:numPr>
          <w:ilvl w:val="0"/>
          <w:numId w:val="12"/>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Comprendo la necesidad de utilizar métodos anticonceptivos eficaces, sin interrupción, desde cuatro semanas antes de iniciar el tratamiento, durante la duración completa del mismo y cuatro semanas después de finalizarlo.</w:t>
      </w:r>
    </w:p>
    <w:p w:rsidR="00F46793" w:rsidRPr="00BE45C3" w:rsidRDefault="00F46793" w:rsidP="00F46793">
      <w:pPr>
        <w:numPr>
          <w:ilvl w:val="0"/>
          <w:numId w:val="12"/>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Estoy  informada y comprendo las potenciales consecuencias del embarazo y la necesidad de consultar rápidamente a un especialista si hay riesgo de embarazo.</w:t>
      </w:r>
    </w:p>
    <w:p w:rsidR="00F46793" w:rsidRPr="00BE45C3" w:rsidRDefault="00F46793" w:rsidP="00F46793">
      <w:pPr>
        <w:numPr>
          <w:ilvl w:val="0"/>
          <w:numId w:val="12"/>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Tras haber obtenido un resultado negativo en la prueba de embarazo, comprendo la necesidad de comenzar el tratamiento tan pronto como se me dispense Lenalidomida.</w:t>
      </w:r>
    </w:p>
    <w:p w:rsidR="00F46793" w:rsidRPr="00BE45C3" w:rsidRDefault="00F46793" w:rsidP="00F46793">
      <w:pPr>
        <w:numPr>
          <w:ilvl w:val="0"/>
          <w:numId w:val="12"/>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Comprendo la necesidad de realizar pruebas de embarazo y acepto hacerlas cada cuatro semanas, excepto en el caso de que se haya sometido previamente a una ligadura de trompas de eficacia confirmada.</w:t>
      </w:r>
    </w:p>
    <w:p w:rsidR="00F46793" w:rsidRPr="00BE45C3" w:rsidRDefault="00F46793" w:rsidP="00F46793">
      <w:pPr>
        <w:numPr>
          <w:ilvl w:val="0"/>
          <w:numId w:val="12"/>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Confirmo que comprendo los peligros y las precauciones necesarias asociadas al uso de Lenalidomida.</w:t>
      </w:r>
    </w:p>
    <w:p w:rsidR="00F46793" w:rsidRPr="00BE45C3" w:rsidRDefault="00F46793" w:rsidP="00F46793">
      <w:pPr>
        <w:spacing w:after="0" w:line="360" w:lineRule="auto"/>
        <w:jc w:val="both"/>
        <w:rPr>
          <w:rFonts w:ascii="Verdana" w:eastAsia="Times New Roman" w:hAnsi="Verdana"/>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r w:rsidRPr="00BE45C3">
        <w:rPr>
          <w:rFonts w:ascii="Verdana" w:eastAsia="Times New Roman" w:hAnsi="Verdana"/>
          <w:b/>
          <w:sz w:val="20"/>
          <w:szCs w:val="20"/>
          <w:lang w:val="es-ES_tradnl" w:eastAsia="es-ES_tradnl"/>
        </w:rPr>
        <w:t>Para pacientes de sexo masculino que toman Lenalidomida y tienen relaciones sexuales con una mujer con capacidad de gestación:</w:t>
      </w:r>
    </w:p>
    <w:p w:rsidR="00F46793" w:rsidRPr="00BE45C3" w:rsidRDefault="00F46793" w:rsidP="00F46793">
      <w:pPr>
        <w:numPr>
          <w:ilvl w:val="0"/>
          <w:numId w:val="13"/>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Comprendo el riesgo teratógeno esperado si mantengo relaciones sexuales con una mujer con capacidad de gestación.</w:t>
      </w:r>
    </w:p>
    <w:p w:rsidR="00F46793" w:rsidRPr="00BE45C3" w:rsidRDefault="00F46793" w:rsidP="00F46793">
      <w:pPr>
        <w:numPr>
          <w:ilvl w:val="0"/>
          <w:numId w:val="13"/>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Comprendo  la necesidad del uso de preservativos si mantengo relaciones sexuales con una mujer  con capacidad de gestación durante todo el tratamiento, en los periodos de interrupción de la administración y hasta una semana después de terminado el tratamiento, si mi pareja tiene capacidad de gestación y no está usando ningún método anticonceptivo.</w:t>
      </w: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p>
    <w:p w:rsidR="00F46793" w:rsidRPr="00BE45C3" w:rsidRDefault="00F46793" w:rsidP="00F46793">
      <w:pPr>
        <w:spacing w:after="0" w:line="360" w:lineRule="auto"/>
        <w:jc w:val="both"/>
        <w:rPr>
          <w:rFonts w:ascii="Verdana" w:eastAsia="Times New Roman" w:hAnsi="Verdana"/>
          <w:b/>
          <w:sz w:val="20"/>
          <w:szCs w:val="20"/>
          <w:lang w:val="es-ES_tradnl" w:eastAsia="es-ES_tradnl"/>
        </w:rPr>
      </w:pPr>
      <w:r w:rsidRPr="00BE45C3">
        <w:rPr>
          <w:rFonts w:ascii="Verdana" w:eastAsia="Times New Roman" w:hAnsi="Verdana"/>
          <w:b/>
          <w:sz w:val="20"/>
          <w:szCs w:val="20"/>
          <w:lang w:val="es-ES_tradnl" w:eastAsia="es-ES_tradnl"/>
        </w:rPr>
        <w:t>En todos los casos</w:t>
      </w:r>
    </w:p>
    <w:p w:rsidR="00F46793" w:rsidRPr="00BE45C3" w:rsidRDefault="00F46793" w:rsidP="00F46793">
      <w:pPr>
        <w:numPr>
          <w:ilvl w:val="0"/>
          <w:numId w:val="14"/>
        </w:numPr>
        <w:spacing w:after="0" w:line="360" w:lineRule="auto"/>
        <w:contextualSpacing/>
        <w:jc w:val="both"/>
        <w:rPr>
          <w:rFonts w:ascii="Verdana" w:eastAsia="Times New Roman" w:hAnsi="Verdana"/>
          <w:sz w:val="20"/>
          <w:szCs w:val="20"/>
          <w:lang w:val="es-ES_tradnl" w:eastAsia="es-ES_tradnl"/>
        </w:rPr>
      </w:pPr>
      <w:r w:rsidRPr="00BE45C3">
        <w:rPr>
          <w:rFonts w:ascii="Verdana" w:eastAsia="Times New Roman" w:hAnsi="Verdana"/>
          <w:sz w:val="20"/>
          <w:szCs w:val="20"/>
          <w:lang w:val="es-ES_tradnl" w:eastAsia="es-ES_tradnl"/>
        </w:rPr>
        <w:t>Que notificaré a mi médico tratante toda Reacción Adversa vinculada a Lenalidomida que presente durante el tratamiento.</w:t>
      </w:r>
    </w:p>
    <w:p w:rsidR="00F46793" w:rsidRPr="00BE45C3" w:rsidRDefault="00F46793" w:rsidP="00F46793">
      <w:pPr>
        <w:numPr>
          <w:ilvl w:val="0"/>
          <w:numId w:val="14"/>
        </w:numPr>
        <w:spacing w:after="0" w:line="360" w:lineRule="auto"/>
        <w:contextualSpacing/>
        <w:jc w:val="both"/>
        <w:rPr>
          <w:rFonts w:ascii="Verdana" w:eastAsia="Times New Roman" w:hAnsi="Verdana"/>
          <w:b/>
          <w:sz w:val="20"/>
          <w:szCs w:val="20"/>
          <w:lang w:val="es-ES_tradnl" w:eastAsia="es-ES_tradnl"/>
        </w:rPr>
      </w:pPr>
      <w:r w:rsidRPr="00BE45C3">
        <w:rPr>
          <w:rFonts w:ascii="Verdana" w:eastAsia="Times New Roman" w:hAnsi="Verdana"/>
          <w:b/>
          <w:sz w:val="20"/>
          <w:szCs w:val="20"/>
          <w:lang w:val="es-ES_tradnl" w:eastAsia="es-ES_tradnl"/>
        </w:rPr>
        <w:t xml:space="preserve">Autorizo informar al Ministerio de Salud Pública  los datos necesarios para cumplir con el seguimiento de mi tratamiento de acuerdo a lo previsto en el Artículo 9º de la </w:t>
      </w:r>
      <w:r w:rsidRPr="00BE45C3">
        <w:rPr>
          <w:rFonts w:ascii="Verdana" w:eastAsia="Times New Roman" w:hAnsi="Verdana"/>
          <w:b/>
          <w:bCs/>
          <w:sz w:val="20"/>
          <w:szCs w:val="20"/>
          <w:lang w:val="es-ES_tradnl" w:eastAsia="es-ES_tradnl"/>
        </w:rPr>
        <w:t>Ley Nº 18.331 del 18 agosto de 2008 - Nº 27549: PROTECCIÓN DE DATOS PERSONALES Y ACCIÓN DE "HABEAS DATA”, así</w:t>
      </w:r>
      <w:r w:rsidRPr="00BE45C3">
        <w:rPr>
          <w:rFonts w:ascii="Verdana" w:eastAsia="Times New Roman" w:hAnsi="Verdana"/>
          <w:b/>
          <w:sz w:val="20"/>
          <w:szCs w:val="20"/>
          <w:lang w:val="es-ES_tradnl" w:eastAsia="es-ES_tradnl"/>
        </w:rPr>
        <w:t xml:space="preserve"> como  las reacciones adversas que pueda presentar durante el tratamiento.</w:t>
      </w:r>
    </w:p>
    <w:p w:rsidR="007F7908" w:rsidRPr="00BE45C3" w:rsidRDefault="007F7908" w:rsidP="007F7908">
      <w:pPr>
        <w:spacing w:after="0" w:line="360" w:lineRule="auto"/>
        <w:jc w:val="center"/>
        <w:rPr>
          <w:rFonts w:ascii="Verdana" w:eastAsia="Times New Roman" w:hAnsi="Verdana"/>
          <w:b/>
          <w:sz w:val="20"/>
          <w:szCs w:val="20"/>
          <w:lang w:val="es-ES_tradnl" w:eastAsia="es-ES_tradnl"/>
        </w:rPr>
      </w:pPr>
    </w:p>
    <w:p w:rsidR="007F7908" w:rsidRPr="00BE45C3" w:rsidRDefault="007F7908" w:rsidP="007F7908">
      <w:pPr>
        <w:rPr>
          <w:rFonts w:ascii="Verdana" w:eastAsia="Times New Roman" w:hAnsi="Verdana"/>
          <w:b/>
          <w:szCs w:val="20"/>
          <w:u w:val="single"/>
          <w:lang w:val="es-ES_tradnl" w:eastAsia="es-ES_tradnl"/>
        </w:rPr>
      </w:pPr>
      <w:r w:rsidRPr="00BE45C3">
        <w:rPr>
          <w:rFonts w:ascii="Verdana" w:eastAsia="Times New Roman" w:hAnsi="Verdana"/>
          <w:b/>
          <w:szCs w:val="20"/>
          <w:u w:val="single"/>
          <w:lang w:val="es-ES_tradnl" w:eastAsia="es-ES_tradnl"/>
        </w:rPr>
        <w:t>Con el asesoramiento de mi médico tratante y ante su presencia, firmo el presente consentimiento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
        <w:gridCol w:w="993"/>
        <w:gridCol w:w="201"/>
        <w:gridCol w:w="82"/>
        <w:gridCol w:w="831"/>
        <w:gridCol w:w="20"/>
        <w:gridCol w:w="141"/>
        <w:gridCol w:w="567"/>
        <w:gridCol w:w="284"/>
        <w:gridCol w:w="425"/>
        <w:gridCol w:w="87"/>
        <w:gridCol w:w="480"/>
        <w:gridCol w:w="709"/>
        <w:gridCol w:w="567"/>
        <w:gridCol w:w="567"/>
        <w:gridCol w:w="114"/>
        <w:gridCol w:w="311"/>
        <w:gridCol w:w="1276"/>
        <w:gridCol w:w="850"/>
      </w:tblGrid>
      <w:tr w:rsidR="00F46793" w:rsidRPr="00BE45C3" w:rsidTr="00D12B30">
        <w:tc>
          <w:tcPr>
            <w:tcW w:w="1101" w:type="dxa"/>
            <w:shd w:val="clear" w:color="auto" w:fill="auto"/>
          </w:tcPr>
          <w:p w:rsidR="00F46793" w:rsidRPr="00BE45C3" w:rsidRDefault="00F46793" w:rsidP="00D12B30">
            <w:pPr>
              <w:autoSpaceDE w:val="0"/>
              <w:autoSpaceDN w:val="0"/>
              <w:spacing w:before="120" w:after="0" w:line="240" w:lineRule="auto"/>
              <w:jc w:val="both"/>
              <w:rPr>
                <w:rFonts w:ascii="Verdana" w:eastAsia="Times New Roman" w:hAnsi="Verdana"/>
                <w:b/>
                <w:bCs/>
                <w:iCs/>
                <w:sz w:val="20"/>
                <w:szCs w:val="20"/>
                <w:lang w:val="es-ES_tradnl" w:eastAsia="es-ES"/>
              </w:rPr>
            </w:pPr>
            <w:r w:rsidRPr="00BE45C3">
              <w:rPr>
                <w:rFonts w:ascii="Verdana" w:eastAsia="Times New Roman" w:hAnsi="Verdana"/>
                <w:b/>
                <w:bCs/>
                <w:iCs/>
                <w:sz w:val="20"/>
                <w:szCs w:val="20"/>
                <w:lang w:val="es-ES_tradnl" w:eastAsia="es-ES"/>
              </w:rPr>
              <w:t xml:space="preserve">Lugar                                                                                      </w:t>
            </w:r>
          </w:p>
        </w:tc>
        <w:tc>
          <w:tcPr>
            <w:tcW w:w="3685" w:type="dxa"/>
            <w:gridSpan w:val="10"/>
            <w:shd w:val="clear" w:color="auto" w:fill="auto"/>
          </w:tcPr>
          <w:p w:rsidR="00F46793" w:rsidRPr="00BE45C3" w:rsidRDefault="00F46793" w:rsidP="00D12B30">
            <w:pPr>
              <w:autoSpaceDE w:val="0"/>
              <w:autoSpaceDN w:val="0"/>
              <w:spacing w:before="120" w:after="0" w:line="240" w:lineRule="auto"/>
              <w:jc w:val="both"/>
              <w:rPr>
                <w:rFonts w:ascii="Verdana" w:eastAsia="Times New Roman" w:hAnsi="Verdana"/>
                <w:b/>
                <w:bCs/>
                <w:iCs/>
                <w:sz w:val="20"/>
                <w:szCs w:val="20"/>
                <w:lang w:val="es-ES_tradnl" w:eastAsia="es-ES"/>
              </w:rPr>
            </w:pPr>
          </w:p>
        </w:tc>
        <w:tc>
          <w:tcPr>
            <w:tcW w:w="1276" w:type="dxa"/>
            <w:gridSpan w:val="3"/>
            <w:shd w:val="clear" w:color="auto" w:fill="auto"/>
          </w:tcPr>
          <w:p w:rsidR="00F46793" w:rsidRPr="00BE45C3" w:rsidRDefault="00F46793" w:rsidP="00D12B30">
            <w:pPr>
              <w:autoSpaceDE w:val="0"/>
              <w:autoSpaceDN w:val="0"/>
              <w:spacing w:before="120" w:after="0" w:line="240" w:lineRule="auto"/>
              <w:jc w:val="both"/>
              <w:rPr>
                <w:rFonts w:ascii="Verdana" w:eastAsia="Times New Roman" w:hAnsi="Verdana"/>
                <w:b/>
                <w:bCs/>
                <w:iCs/>
                <w:sz w:val="20"/>
                <w:szCs w:val="20"/>
                <w:lang w:val="es-ES_tradnl" w:eastAsia="es-ES"/>
              </w:rPr>
            </w:pPr>
            <w:r w:rsidRPr="00BE45C3">
              <w:rPr>
                <w:rFonts w:ascii="Verdana" w:eastAsia="Times New Roman" w:hAnsi="Verdana"/>
                <w:b/>
                <w:bCs/>
                <w:iCs/>
                <w:sz w:val="20"/>
                <w:szCs w:val="20"/>
                <w:lang w:val="es-ES_tradnl" w:eastAsia="es-ES"/>
              </w:rPr>
              <w:t xml:space="preserve">Fecha </w:t>
            </w:r>
          </w:p>
        </w:tc>
        <w:tc>
          <w:tcPr>
            <w:tcW w:w="3685" w:type="dxa"/>
            <w:gridSpan w:val="6"/>
            <w:shd w:val="clear" w:color="auto" w:fill="auto"/>
          </w:tcPr>
          <w:p w:rsidR="00F46793" w:rsidRPr="00BE45C3" w:rsidRDefault="00F46793" w:rsidP="00D12B30">
            <w:pPr>
              <w:autoSpaceDE w:val="0"/>
              <w:autoSpaceDN w:val="0"/>
              <w:spacing w:before="120" w:after="0" w:line="240" w:lineRule="auto"/>
              <w:jc w:val="both"/>
              <w:rPr>
                <w:rFonts w:ascii="Verdana" w:eastAsia="Times New Roman" w:hAnsi="Verdana"/>
                <w:b/>
                <w:bCs/>
                <w:iCs/>
                <w:sz w:val="20"/>
                <w:szCs w:val="20"/>
                <w:lang w:val="es-ES_tradnl" w:eastAsia="es-ES"/>
              </w:rPr>
            </w:pPr>
          </w:p>
        </w:tc>
      </w:tr>
      <w:tr w:rsidR="00F46793" w:rsidRPr="00BE45C3" w:rsidTr="0033136A">
        <w:tc>
          <w:tcPr>
            <w:tcW w:w="9747" w:type="dxa"/>
            <w:gridSpan w:val="20"/>
            <w:shd w:val="clear" w:color="auto" w:fill="B8CCE4"/>
          </w:tcPr>
          <w:p w:rsidR="00F46793" w:rsidRPr="00BE45C3" w:rsidRDefault="00F46793" w:rsidP="00D12B30">
            <w:pPr>
              <w:numPr>
                <w:ilvl w:val="0"/>
                <w:numId w:val="6"/>
              </w:numPr>
              <w:autoSpaceDE w:val="0"/>
              <w:autoSpaceDN w:val="0"/>
              <w:spacing w:before="120" w:after="0" w:line="240" w:lineRule="auto"/>
              <w:rPr>
                <w:rFonts w:ascii="Verdana" w:eastAsia="Times New Roman" w:hAnsi="Verdana"/>
                <w:b/>
                <w:bCs/>
                <w:iCs/>
                <w:sz w:val="20"/>
                <w:szCs w:val="20"/>
                <w:lang w:val="es-ES_tradnl" w:eastAsia="es-ES"/>
              </w:rPr>
            </w:pPr>
            <w:r w:rsidRPr="00BE45C3">
              <w:rPr>
                <w:rFonts w:ascii="Verdana" w:eastAsia="Times New Roman" w:hAnsi="Verdana"/>
                <w:b/>
                <w:bCs/>
                <w:iCs/>
                <w:sz w:val="20"/>
                <w:szCs w:val="20"/>
                <w:lang w:val="es-ES_tradnl" w:eastAsia="es-ES"/>
              </w:rPr>
              <w:t>Datos del Paciente</w:t>
            </w:r>
          </w:p>
        </w:tc>
      </w:tr>
      <w:tr w:rsidR="00F46793" w:rsidRPr="00BE45C3" w:rsidTr="00D12B30">
        <w:tc>
          <w:tcPr>
            <w:tcW w:w="3510" w:type="dxa"/>
            <w:gridSpan w:val="8"/>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 Nombre y Apellido del paciente</w:t>
            </w:r>
          </w:p>
        </w:tc>
        <w:tc>
          <w:tcPr>
            <w:tcW w:w="6237" w:type="dxa"/>
            <w:gridSpan w:val="12"/>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r>
      <w:tr w:rsidR="00F46793" w:rsidRPr="00BE45C3" w:rsidTr="00D12B30">
        <w:tc>
          <w:tcPr>
            <w:tcW w:w="2436" w:type="dxa"/>
            <w:gridSpan w:val="4"/>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Cédula de Identidad        </w:t>
            </w:r>
          </w:p>
        </w:tc>
        <w:tc>
          <w:tcPr>
            <w:tcW w:w="2437" w:type="dxa"/>
            <w:gridSpan w:val="8"/>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2437" w:type="dxa"/>
            <w:gridSpan w:val="5"/>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Fecha de Nacimiento</w:t>
            </w:r>
          </w:p>
        </w:tc>
        <w:tc>
          <w:tcPr>
            <w:tcW w:w="2437" w:type="dxa"/>
            <w:gridSpan w:val="3"/>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9747" w:type="dxa"/>
            <w:gridSpan w:val="20"/>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Domicilio                                                   Ciudad</w:t>
            </w:r>
          </w:p>
        </w:tc>
      </w:tr>
      <w:tr w:rsidR="00F46793" w:rsidRPr="00BE45C3" w:rsidTr="00D12B30">
        <w:tc>
          <w:tcPr>
            <w:tcW w:w="4873" w:type="dxa"/>
            <w:gridSpan w:val="12"/>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874" w:type="dxa"/>
            <w:gridSpan w:val="8"/>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9747" w:type="dxa"/>
            <w:gridSpan w:val="20"/>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                           Departamento                                             Teléfono</w:t>
            </w:r>
          </w:p>
        </w:tc>
      </w:tr>
      <w:tr w:rsidR="00F46793" w:rsidRPr="00BE45C3" w:rsidTr="00D12B30">
        <w:tc>
          <w:tcPr>
            <w:tcW w:w="4873" w:type="dxa"/>
            <w:gridSpan w:val="12"/>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874" w:type="dxa"/>
            <w:gridSpan w:val="8"/>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3349" w:type="dxa"/>
            <w:gridSpan w:val="6"/>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      Correo Electrónico </w:t>
            </w:r>
          </w:p>
        </w:tc>
        <w:tc>
          <w:tcPr>
            <w:tcW w:w="6398" w:type="dxa"/>
            <w:gridSpan w:val="14"/>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9747" w:type="dxa"/>
            <w:gridSpan w:val="20"/>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Diagnóstico por el cual se indica lenalidomida: </w:t>
            </w:r>
          </w:p>
        </w:tc>
      </w:tr>
      <w:tr w:rsidR="00F46793" w:rsidRPr="00BE45C3" w:rsidTr="0033136A">
        <w:tc>
          <w:tcPr>
            <w:tcW w:w="9747" w:type="dxa"/>
            <w:gridSpan w:val="20"/>
            <w:shd w:val="clear" w:color="auto" w:fill="B8CCE4"/>
          </w:tcPr>
          <w:p w:rsidR="00F46793" w:rsidRPr="00BE45C3" w:rsidRDefault="00F46793" w:rsidP="00D12B30">
            <w:pPr>
              <w:numPr>
                <w:ilvl w:val="0"/>
                <w:numId w:val="6"/>
              </w:numPr>
              <w:autoSpaceDE w:val="0"/>
              <w:autoSpaceDN w:val="0"/>
              <w:spacing w:before="120" w:after="0" w:line="240" w:lineRule="auto"/>
              <w:rPr>
                <w:rFonts w:ascii="Verdana" w:eastAsia="Times New Roman" w:hAnsi="Verdana"/>
                <w:b/>
                <w:bCs/>
                <w:iCs/>
                <w:sz w:val="20"/>
                <w:szCs w:val="20"/>
                <w:lang w:val="es-ES_tradnl" w:eastAsia="es-ES"/>
              </w:rPr>
            </w:pPr>
            <w:r w:rsidRPr="00BE45C3">
              <w:rPr>
                <w:rFonts w:ascii="Verdana" w:eastAsia="Times New Roman" w:hAnsi="Verdana"/>
                <w:b/>
                <w:bCs/>
                <w:iCs/>
                <w:sz w:val="20"/>
                <w:szCs w:val="20"/>
                <w:lang w:val="es-ES_tradnl" w:eastAsia="es-ES"/>
              </w:rPr>
              <w:lastRenderedPageBreak/>
              <w:t>Datos del Responsable Legal (en caso que corresponda)</w:t>
            </w:r>
          </w:p>
        </w:tc>
      </w:tr>
      <w:tr w:rsidR="00F46793" w:rsidRPr="00BE45C3" w:rsidTr="00D12B30">
        <w:trPr>
          <w:trHeight w:val="287"/>
        </w:trPr>
        <w:tc>
          <w:tcPr>
            <w:tcW w:w="1242" w:type="dxa"/>
            <w:gridSpan w:val="2"/>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Calidad </w:t>
            </w:r>
          </w:p>
        </w:tc>
        <w:tc>
          <w:tcPr>
            <w:tcW w:w="1276" w:type="dxa"/>
            <w:gridSpan w:val="3"/>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Madre</w:t>
            </w:r>
          </w:p>
        </w:tc>
        <w:tc>
          <w:tcPr>
            <w:tcW w:w="851" w:type="dxa"/>
            <w:gridSpan w:val="2"/>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992" w:type="dxa"/>
            <w:gridSpan w:val="3"/>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Padre</w:t>
            </w:r>
          </w:p>
        </w:tc>
        <w:tc>
          <w:tcPr>
            <w:tcW w:w="992" w:type="dxa"/>
            <w:gridSpan w:val="3"/>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1276" w:type="dxa"/>
            <w:gridSpan w:val="2"/>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Tutor</w:t>
            </w:r>
          </w:p>
        </w:tc>
        <w:tc>
          <w:tcPr>
            <w:tcW w:w="992" w:type="dxa"/>
            <w:gridSpan w:val="3"/>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1276" w:type="dxa"/>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Curador</w:t>
            </w:r>
          </w:p>
        </w:tc>
        <w:tc>
          <w:tcPr>
            <w:tcW w:w="850" w:type="dxa"/>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9747" w:type="dxa"/>
            <w:gridSpan w:val="20"/>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Nombre y Apellidos                                          Cédula Identidad</w:t>
            </w:r>
          </w:p>
        </w:tc>
      </w:tr>
      <w:tr w:rsidR="00F46793" w:rsidRPr="00BE45C3" w:rsidTr="00D12B30">
        <w:tc>
          <w:tcPr>
            <w:tcW w:w="4786" w:type="dxa"/>
            <w:gridSpan w:val="11"/>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4786" w:type="dxa"/>
            <w:gridSpan w:val="11"/>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rPr>
          <w:trHeight w:val="40"/>
        </w:trPr>
        <w:tc>
          <w:tcPr>
            <w:tcW w:w="4786" w:type="dxa"/>
            <w:gridSpan w:val="11"/>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Firma del Paciente o Representante Legal (si corresponde)</w:t>
            </w: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Firma del Médico Tratante</w:t>
            </w:r>
          </w:p>
        </w:tc>
      </w:tr>
      <w:tr w:rsidR="00F46793" w:rsidRPr="00BE45C3" w:rsidTr="00D12B30">
        <w:trPr>
          <w:trHeight w:val="40"/>
        </w:trPr>
        <w:tc>
          <w:tcPr>
            <w:tcW w:w="4786" w:type="dxa"/>
            <w:gridSpan w:val="11"/>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rPr>
          <w:trHeight w:val="40"/>
        </w:trPr>
        <w:tc>
          <w:tcPr>
            <w:tcW w:w="4786" w:type="dxa"/>
            <w:gridSpan w:val="11"/>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Aclaración</w:t>
            </w: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Aclaración</w:t>
            </w:r>
          </w:p>
        </w:tc>
      </w:tr>
      <w:tr w:rsidR="00F46793" w:rsidRPr="00BE45C3" w:rsidTr="00D12B30">
        <w:trPr>
          <w:trHeight w:val="40"/>
        </w:trPr>
        <w:tc>
          <w:tcPr>
            <w:tcW w:w="4786" w:type="dxa"/>
            <w:gridSpan w:val="11"/>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rPr>
          <w:trHeight w:val="40"/>
        </w:trPr>
        <w:tc>
          <w:tcPr>
            <w:tcW w:w="4786" w:type="dxa"/>
            <w:gridSpan w:val="11"/>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Cédula de Identidad</w:t>
            </w:r>
          </w:p>
        </w:tc>
        <w:tc>
          <w:tcPr>
            <w:tcW w:w="4961" w:type="dxa"/>
            <w:gridSpan w:val="9"/>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Cédula Identidad</w:t>
            </w:r>
          </w:p>
        </w:tc>
      </w:tr>
      <w:tr w:rsidR="00F46793" w:rsidRPr="00BE45C3" w:rsidTr="0033136A">
        <w:tc>
          <w:tcPr>
            <w:tcW w:w="9747" w:type="dxa"/>
            <w:gridSpan w:val="20"/>
            <w:shd w:val="clear" w:color="auto" w:fill="B8CCE4"/>
          </w:tcPr>
          <w:p w:rsidR="00F46793" w:rsidRPr="00BE45C3" w:rsidRDefault="00F46793" w:rsidP="00D12B30">
            <w:pPr>
              <w:numPr>
                <w:ilvl w:val="0"/>
                <w:numId w:val="6"/>
              </w:numPr>
              <w:autoSpaceDE w:val="0"/>
              <w:autoSpaceDN w:val="0"/>
              <w:spacing w:before="120" w:after="0" w:line="240" w:lineRule="auto"/>
              <w:rPr>
                <w:rFonts w:ascii="Verdana" w:eastAsia="Times New Roman" w:hAnsi="Verdana"/>
                <w:b/>
                <w:bCs/>
                <w:iCs/>
                <w:sz w:val="20"/>
                <w:szCs w:val="20"/>
                <w:lang w:val="es-ES_tradnl" w:eastAsia="es-ES"/>
              </w:rPr>
            </w:pPr>
            <w:r w:rsidRPr="00BE45C3">
              <w:rPr>
                <w:rFonts w:ascii="Verdana" w:eastAsia="Times New Roman" w:hAnsi="Verdana"/>
                <w:b/>
                <w:bCs/>
                <w:iCs/>
                <w:sz w:val="20"/>
                <w:szCs w:val="20"/>
                <w:lang w:val="es-ES_tradnl" w:eastAsia="es-ES"/>
              </w:rPr>
              <w:t>Familiar o persona de contacto (en caso que corresponda)</w:t>
            </w:r>
          </w:p>
        </w:tc>
      </w:tr>
      <w:tr w:rsidR="00F46793" w:rsidRPr="00BE45C3" w:rsidTr="00D12B30">
        <w:tc>
          <w:tcPr>
            <w:tcW w:w="9747" w:type="dxa"/>
            <w:gridSpan w:val="20"/>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Nombre y Apellido</w:t>
            </w:r>
            <w:r w:rsidR="002D510D" w:rsidRPr="00BE45C3">
              <w:rPr>
                <w:rFonts w:ascii="Verdana" w:eastAsia="Times New Roman" w:hAnsi="Verdana"/>
                <w:bCs/>
                <w:iCs/>
                <w:sz w:val="20"/>
                <w:szCs w:val="20"/>
                <w:lang w:val="es-ES_tradnl" w:eastAsia="es-ES"/>
              </w:rPr>
              <w:t>s</w:t>
            </w:r>
            <w:r w:rsidRPr="00BE45C3">
              <w:rPr>
                <w:rFonts w:ascii="Verdana" w:eastAsia="Times New Roman" w:hAnsi="Verdana"/>
                <w:bCs/>
                <w:iCs/>
                <w:sz w:val="20"/>
                <w:szCs w:val="20"/>
                <w:lang w:val="es-ES_tradnl" w:eastAsia="es-ES"/>
              </w:rPr>
              <w:t xml:space="preserve">                     Cédula Identidad                  Teléfono</w:t>
            </w:r>
          </w:p>
        </w:tc>
      </w:tr>
      <w:tr w:rsidR="00F46793" w:rsidRPr="00BE45C3" w:rsidTr="00D12B30">
        <w:tc>
          <w:tcPr>
            <w:tcW w:w="4077" w:type="dxa"/>
            <w:gridSpan w:val="9"/>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c>
          <w:tcPr>
            <w:tcW w:w="3119" w:type="dxa"/>
            <w:gridSpan w:val="7"/>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c>
          <w:tcPr>
            <w:tcW w:w="2551" w:type="dxa"/>
            <w:gridSpan w:val="4"/>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F46793" w:rsidRPr="00BE45C3" w:rsidTr="00D12B30">
        <w:tc>
          <w:tcPr>
            <w:tcW w:w="2235" w:type="dxa"/>
            <w:gridSpan w:val="3"/>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Correo electrónico  </w:t>
            </w:r>
          </w:p>
        </w:tc>
        <w:tc>
          <w:tcPr>
            <w:tcW w:w="7512" w:type="dxa"/>
            <w:gridSpan w:val="17"/>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r>
      <w:tr w:rsidR="00F46793" w:rsidRPr="00BE45C3" w:rsidTr="00D12B30">
        <w:tc>
          <w:tcPr>
            <w:tcW w:w="9747" w:type="dxa"/>
            <w:gridSpan w:val="20"/>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Nombre y Apellido                     Cédula Identidad                  Teléfono</w:t>
            </w:r>
          </w:p>
        </w:tc>
      </w:tr>
      <w:tr w:rsidR="00F46793" w:rsidRPr="00BE45C3" w:rsidTr="00D12B30">
        <w:tc>
          <w:tcPr>
            <w:tcW w:w="4077" w:type="dxa"/>
            <w:gridSpan w:val="9"/>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c>
          <w:tcPr>
            <w:tcW w:w="3119" w:type="dxa"/>
            <w:gridSpan w:val="7"/>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c>
          <w:tcPr>
            <w:tcW w:w="2551" w:type="dxa"/>
            <w:gridSpan w:val="4"/>
            <w:shd w:val="clear" w:color="auto" w:fill="auto"/>
          </w:tcPr>
          <w:p w:rsidR="00F46793" w:rsidRPr="00BE45C3" w:rsidRDefault="00F46793" w:rsidP="00D12B30">
            <w:pPr>
              <w:autoSpaceDE w:val="0"/>
              <w:autoSpaceDN w:val="0"/>
              <w:spacing w:before="120" w:after="0" w:line="240" w:lineRule="auto"/>
              <w:jc w:val="center"/>
              <w:rPr>
                <w:rFonts w:ascii="Verdana" w:eastAsia="Times New Roman" w:hAnsi="Verdana"/>
                <w:bCs/>
                <w:iCs/>
                <w:sz w:val="20"/>
                <w:szCs w:val="20"/>
                <w:lang w:val="es-ES_tradnl" w:eastAsia="es-ES"/>
              </w:rPr>
            </w:pPr>
          </w:p>
        </w:tc>
      </w:tr>
      <w:tr w:rsidR="002D510D" w:rsidRPr="00BE45C3" w:rsidTr="00D12B30">
        <w:tc>
          <w:tcPr>
            <w:tcW w:w="2235" w:type="dxa"/>
            <w:gridSpan w:val="3"/>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r w:rsidRPr="00BE45C3">
              <w:rPr>
                <w:rFonts w:ascii="Verdana" w:eastAsia="Times New Roman" w:hAnsi="Verdana"/>
                <w:bCs/>
                <w:iCs/>
                <w:sz w:val="20"/>
                <w:szCs w:val="20"/>
                <w:lang w:val="es-ES_tradnl" w:eastAsia="es-ES"/>
              </w:rPr>
              <w:t xml:space="preserve">Correo electrónico  </w:t>
            </w:r>
          </w:p>
        </w:tc>
        <w:tc>
          <w:tcPr>
            <w:tcW w:w="7512" w:type="dxa"/>
            <w:gridSpan w:val="17"/>
            <w:shd w:val="clear" w:color="auto" w:fill="auto"/>
          </w:tcPr>
          <w:p w:rsidR="00F46793" w:rsidRPr="00BE45C3" w:rsidRDefault="00F46793" w:rsidP="00D12B30">
            <w:pPr>
              <w:autoSpaceDE w:val="0"/>
              <w:autoSpaceDN w:val="0"/>
              <w:spacing w:before="120" w:after="0" w:line="240" w:lineRule="auto"/>
              <w:rPr>
                <w:rFonts w:ascii="Verdana" w:eastAsia="Times New Roman" w:hAnsi="Verdana"/>
                <w:bCs/>
                <w:iCs/>
                <w:sz w:val="20"/>
                <w:szCs w:val="20"/>
                <w:lang w:val="es-ES_tradnl" w:eastAsia="es-ES"/>
              </w:rPr>
            </w:pPr>
          </w:p>
        </w:tc>
      </w:tr>
    </w:tbl>
    <w:p w:rsidR="005E4553" w:rsidRPr="00BE45C3" w:rsidRDefault="005E455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5E4553" w:rsidRPr="00BE45C3" w:rsidRDefault="005E455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E07DAB" w:rsidRDefault="00E07DAB" w:rsidP="00F96833">
      <w:pPr>
        <w:tabs>
          <w:tab w:val="center" w:pos="4252"/>
          <w:tab w:val="right" w:pos="8504"/>
        </w:tabs>
        <w:autoSpaceDE w:val="0"/>
        <w:autoSpaceDN w:val="0"/>
        <w:spacing w:after="0" w:line="240" w:lineRule="auto"/>
        <w:rPr>
          <w:rFonts w:ascii="Verdana" w:eastAsia="Times New Roman" w:hAnsi="Verdana"/>
          <w:sz w:val="20"/>
          <w:szCs w:val="20"/>
          <w:lang w:val="es-ES_tradnl" w:eastAsia="es-ES"/>
        </w:rPr>
      </w:pPr>
    </w:p>
    <w:p w:rsidR="00E07DAB" w:rsidRDefault="00E07DAB"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BE45C3" w:rsidRDefault="00BE45C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F96833" w:rsidRDefault="00F96833" w:rsidP="005E4553">
      <w:pPr>
        <w:tabs>
          <w:tab w:val="center" w:pos="4252"/>
          <w:tab w:val="right" w:pos="8504"/>
        </w:tabs>
        <w:autoSpaceDE w:val="0"/>
        <w:autoSpaceDN w:val="0"/>
        <w:spacing w:after="0" w:line="240" w:lineRule="auto"/>
        <w:jc w:val="center"/>
        <w:rPr>
          <w:rFonts w:ascii="Verdana" w:eastAsia="Times New Roman" w:hAnsi="Verdana"/>
          <w:sz w:val="20"/>
          <w:szCs w:val="20"/>
          <w:lang w:val="es-ES_tradnl" w:eastAsia="es-ES"/>
        </w:rPr>
      </w:pPr>
    </w:p>
    <w:p w:rsidR="00F96833" w:rsidRPr="0075721F" w:rsidRDefault="00F96833" w:rsidP="00F96833">
      <w:pPr>
        <w:tabs>
          <w:tab w:val="left" w:pos="1495"/>
        </w:tabs>
        <w:jc w:val="center"/>
        <w:rPr>
          <w:sz w:val="16"/>
          <w:szCs w:val="16"/>
          <w:lang w:val="es-ES_tradnl"/>
        </w:rPr>
      </w:pPr>
      <w:r w:rsidRPr="0075721F">
        <w:rPr>
          <w:sz w:val="16"/>
          <w:szCs w:val="16"/>
          <w:lang w:val="es-ES_tradnl"/>
        </w:rPr>
        <w:t xml:space="preserve">Av. 18 de Julio 1892. Planta Baja Oficina 06. Teléfono 1934 </w:t>
      </w:r>
      <w:r>
        <w:rPr>
          <w:sz w:val="16"/>
          <w:szCs w:val="16"/>
          <w:lang w:val="es-ES_tradnl"/>
        </w:rPr>
        <w:t>3060</w:t>
      </w:r>
    </w:p>
    <w:p w:rsidR="00F96833" w:rsidRDefault="00F96833" w:rsidP="00F96833">
      <w:pPr>
        <w:tabs>
          <w:tab w:val="left" w:pos="1495"/>
        </w:tabs>
        <w:jc w:val="center"/>
        <w:rPr>
          <w:rStyle w:val="Hipervnculo"/>
          <w:sz w:val="16"/>
          <w:szCs w:val="16"/>
          <w:lang w:val="es-ES_tradnl"/>
        </w:rPr>
      </w:pPr>
      <w:r w:rsidRPr="0075721F">
        <w:rPr>
          <w:sz w:val="16"/>
          <w:szCs w:val="16"/>
          <w:lang w:val="es-ES_tradnl"/>
        </w:rPr>
        <w:t xml:space="preserve">Correo electrónico: </w:t>
      </w:r>
      <w:hyperlink r:id="rId7" w:history="1">
        <w:r w:rsidRPr="0075721F">
          <w:rPr>
            <w:rStyle w:val="Hipervnculo"/>
            <w:sz w:val="16"/>
            <w:szCs w:val="16"/>
            <w:lang w:val="es-ES_tradnl"/>
          </w:rPr>
          <w:t>farmacovigilancia@msp.gub.uy</w:t>
        </w:r>
      </w:hyperlink>
    </w:p>
    <w:p w:rsidR="00F96833" w:rsidRDefault="00F96833" w:rsidP="00F96833">
      <w:pPr>
        <w:tabs>
          <w:tab w:val="left" w:pos="1495"/>
        </w:tabs>
        <w:rPr>
          <w:lang w:val="es-ES_tradnl"/>
        </w:rPr>
      </w:pPr>
    </w:p>
    <w:sectPr w:rsidR="00F96833" w:rsidSect="0065312E">
      <w:headerReference w:type="default" r:id="rId8"/>
      <w:footerReference w:type="default" r:id="rId9"/>
      <w:pgSz w:w="11906" w:h="16838"/>
      <w:pgMar w:top="1417" w:right="1701" w:bottom="1417" w:left="1701"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4F" w:rsidRDefault="00375B4F" w:rsidP="00C76AFA">
      <w:pPr>
        <w:spacing w:after="0" w:line="240" w:lineRule="auto"/>
      </w:pPr>
      <w:r>
        <w:separator/>
      </w:r>
    </w:p>
  </w:endnote>
  <w:endnote w:type="continuationSeparator" w:id="0">
    <w:p w:rsidR="00375B4F" w:rsidRDefault="00375B4F" w:rsidP="00C7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2E" w:rsidRPr="00EA3D5D" w:rsidRDefault="00F52525" w:rsidP="00EA3D5D">
    <w:pPr>
      <w:pStyle w:val="Piedepgina"/>
    </w:pPr>
    <w:r w:rsidRPr="00EA3D5D">
      <w:t xml:space="preserve"> </w:t>
    </w:r>
  </w:p>
  <w:p w:rsidR="00F52525" w:rsidRPr="00EA3D5D" w:rsidRDefault="00F52525" w:rsidP="00815B6E">
    <w:pPr>
      <w:tabs>
        <w:tab w:val="center" w:pos="4252"/>
        <w:tab w:val="right" w:pos="8504"/>
      </w:tabs>
      <w:autoSpaceDE w:val="0"/>
      <w:autoSpaceDN w:val="0"/>
      <w:spacing w:after="0" w:line="240" w:lineRule="auto"/>
      <w:jc w:val="center"/>
      <w:rPr>
        <w:rFonts w:ascii="Verdana" w:eastAsia="Times New Roman" w:hAnsi="Verdana"/>
        <w:sz w:val="16"/>
        <w:szCs w:val="16"/>
        <w:lang w:val="es-ES_tradnl"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4F" w:rsidRDefault="00375B4F" w:rsidP="00C76AFA">
      <w:pPr>
        <w:spacing w:after="0" w:line="240" w:lineRule="auto"/>
      </w:pPr>
      <w:r>
        <w:separator/>
      </w:r>
    </w:p>
  </w:footnote>
  <w:footnote w:type="continuationSeparator" w:id="0">
    <w:p w:rsidR="00375B4F" w:rsidRDefault="00375B4F" w:rsidP="00C7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5" w:type="dxa"/>
      <w:jc w:val="center"/>
      <w:tblLayout w:type="fixed"/>
      <w:tblCellMar>
        <w:left w:w="70" w:type="dxa"/>
        <w:right w:w="70" w:type="dxa"/>
      </w:tblCellMar>
      <w:tblLook w:val="04A0" w:firstRow="1" w:lastRow="0" w:firstColumn="1" w:lastColumn="0" w:noHBand="0" w:noVBand="1"/>
    </w:tblPr>
    <w:tblGrid>
      <w:gridCol w:w="2166"/>
      <w:gridCol w:w="5106"/>
      <w:gridCol w:w="2553"/>
    </w:tblGrid>
    <w:tr w:rsidR="00C76AFA" w:rsidRPr="00C76AFA" w:rsidTr="00B86447">
      <w:trPr>
        <w:trHeight w:val="880"/>
        <w:jc w:val="center"/>
      </w:trPr>
      <w:tc>
        <w:tcPr>
          <w:tcW w:w="2165" w:type="dxa"/>
          <w:vMerge w:val="restart"/>
          <w:tcBorders>
            <w:top w:val="single" w:sz="4" w:space="0" w:color="000000"/>
            <w:left w:val="single" w:sz="4" w:space="0" w:color="000000"/>
            <w:bottom w:val="single" w:sz="4" w:space="0" w:color="000000"/>
            <w:right w:val="nil"/>
          </w:tcBorders>
          <w:vAlign w:val="center"/>
          <w:hideMark/>
        </w:tcPr>
        <w:p w:rsidR="00C76AFA" w:rsidRPr="00C76AFA" w:rsidRDefault="00495511" w:rsidP="008452C2">
          <w:pPr>
            <w:keepNext/>
            <w:suppressAutoHyphens/>
            <w:overflowPunct w:val="0"/>
            <w:autoSpaceDE w:val="0"/>
            <w:spacing w:after="0" w:line="240" w:lineRule="auto"/>
            <w:jc w:val="center"/>
            <w:textAlignment w:val="baseline"/>
            <w:rPr>
              <w:rFonts w:ascii="Verdana" w:eastAsia="Times New Roman" w:hAnsi="Verdana" w:cs="Verdana"/>
              <w:sz w:val="20"/>
              <w:szCs w:val="20"/>
              <w:lang w:val="es-ES" w:eastAsia="ar-SA"/>
            </w:rPr>
          </w:pPr>
          <w:r>
            <w:rPr>
              <w:rFonts w:ascii="Verdana" w:eastAsia="Times New Roman" w:hAnsi="Verdana" w:cs="Verdana"/>
              <w:noProof/>
              <w:sz w:val="20"/>
              <w:szCs w:val="20"/>
              <w:lang w:eastAsia="es-UY"/>
            </w:rPr>
            <w:drawing>
              <wp:inline distT="0" distB="0" distL="0" distR="0">
                <wp:extent cx="836930" cy="10210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21080"/>
                        </a:xfrm>
                        <a:prstGeom prst="rect">
                          <a:avLst/>
                        </a:prstGeom>
                        <a:noFill/>
                      </pic:spPr>
                    </pic:pic>
                  </a:graphicData>
                </a:graphic>
              </wp:inline>
            </w:drawing>
          </w:r>
        </w:p>
      </w:tc>
      <w:tc>
        <w:tcPr>
          <w:tcW w:w="5103" w:type="dxa"/>
          <w:vMerge w:val="restart"/>
          <w:tcBorders>
            <w:top w:val="single" w:sz="4" w:space="0" w:color="000000"/>
            <w:left w:val="single" w:sz="4" w:space="0" w:color="000000"/>
            <w:bottom w:val="single" w:sz="4" w:space="0" w:color="000000"/>
            <w:right w:val="nil"/>
          </w:tcBorders>
          <w:vAlign w:val="center"/>
          <w:hideMark/>
        </w:tcPr>
        <w:p w:rsidR="00C76AFA" w:rsidRPr="0065312E" w:rsidRDefault="0097582B" w:rsidP="00CC76FC">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65312E">
            <w:rPr>
              <w:rFonts w:ascii="Open Sans" w:eastAsia="Times New Roman" w:hAnsi="Open Sans" w:cs="Open Sans"/>
              <w:b/>
              <w:sz w:val="20"/>
              <w:szCs w:val="20"/>
              <w:lang w:eastAsia="ar-SA"/>
            </w:rPr>
            <w:t>Dirección General de Salud</w:t>
          </w:r>
        </w:p>
        <w:p w:rsidR="00CC76FC" w:rsidRPr="0065312E" w:rsidRDefault="00CC76FC" w:rsidP="00CC76FC">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65312E">
            <w:rPr>
              <w:rFonts w:ascii="Open Sans" w:eastAsia="Times New Roman" w:hAnsi="Open Sans" w:cs="Open Sans"/>
              <w:b/>
              <w:sz w:val="20"/>
              <w:szCs w:val="20"/>
              <w:lang w:eastAsia="ar-SA"/>
            </w:rPr>
            <w:t>Departamento de Medicamentos</w:t>
          </w:r>
        </w:p>
        <w:p w:rsidR="00687C2F" w:rsidRPr="0065312E" w:rsidRDefault="00CC76FC" w:rsidP="00CC76FC">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65312E">
            <w:rPr>
              <w:rFonts w:ascii="Open Sans" w:eastAsia="Times New Roman" w:hAnsi="Open Sans" w:cs="Open Sans"/>
              <w:b/>
              <w:sz w:val="20"/>
              <w:szCs w:val="20"/>
              <w:lang w:eastAsia="ar-SA"/>
            </w:rPr>
            <w:t>Unidad de</w:t>
          </w:r>
          <w:r w:rsidR="00687C2F" w:rsidRPr="0065312E">
            <w:rPr>
              <w:rFonts w:ascii="Open Sans" w:eastAsia="Times New Roman" w:hAnsi="Open Sans" w:cs="Open Sans"/>
              <w:b/>
              <w:sz w:val="20"/>
              <w:szCs w:val="20"/>
              <w:lang w:eastAsia="ar-SA"/>
            </w:rPr>
            <w:t xml:space="preserve"> Farmacovigilancia</w:t>
          </w:r>
        </w:p>
        <w:p w:rsidR="00C76AFA" w:rsidRPr="00C76AFA" w:rsidRDefault="00C76AFA" w:rsidP="00CC76FC">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sidRPr="0065312E">
            <w:rPr>
              <w:rFonts w:ascii="Open Sans" w:eastAsia="Times New Roman" w:hAnsi="Open Sans" w:cs="Open Sans"/>
              <w:sz w:val="20"/>
              <w:szCs w:val="20"/>
              <w:lang w:val="es-ES" w:eastAsia="ar-SA"/>
            </w:rPr>
            <w:t>Declaración Jurada del Médico Tratante para el uso de</w:t>
          </w:r>
          <w:r w:rsidR="00FD7307" w:rsidRPr="0065312E">
            <w:rPr>
              <w:rFonts w:ascii="Open Sans" w:eastAsia="Times New Roman" w:hAnsi="Open Sans" w:cs="Open Sans"/>
              <w:sz w:val="20"/>
              <w:szCs w:val="20"/>
              <w:lang w:val="es-ES" w:eastAsia="ar-SA"/>
            </w:rPr>
            <w:t xml:space="preserve"> Lenalidomida</w:t>
          </w:r>
          <w:r w:rsidR="00FD7307" w:rsidRPr="00FD7307">
            <w:rPr>
              <w:rFonts w:ascii="Verdana" w:eastAsia="Times New Roman" w:hAnsi="Verdana"/>
              <w:sz w:val="20"/>
              <w:szCs w:val="20"/>
              <w:lang w:val="es-ES" w:eastAsia="ar-SA"/>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65312E" w:rsidRDefault="00E61F72" w:rsidP="00CC76FC">
          <w:pPr>
            <w:keepNext/>
            <w:suppressAutoHyphens/>
            <w:overflowPunct w:val="0"/>
            <w:autoSpaceDE w:val="0"/>
            <w:spacing w:before="120" w:after="120" w:line="240" w:lineRule="auto"/>
            <w:jc w:val="center"/>
            <w:textAlignment w:val="baseline"/>
            <w:rPr>
              <w:rFonts w:ascii="Open Sans" w:eastAsia="Times New Roman" w:hAnsi="Open Sans" w:cs="Open Sans"/>
              <w:sz w:val="20"/>
              <w:szCs w:val="20"/>
              <w:lang w:eastAsia="ar-SA"/>
            </w:rPr>
          </w:pPr>
          <w:r w:rsidRPr="0065312E">
            <w:rPr>
              <w:rFonts w:ascii="Open Sans" w:eastAsia="Times New Roman" w:hAnsi="Open Sans" w:cs="Open Sans"/>
              <w:sz w:val="20"/>
              <w:szCs w:val="20"/>
              <w:lang w:eastAsia="ar-SA"/>
            </w:rPr>
            <w:t>FO- 13221-016</w:t>
          </w:r>
        </w:p>
        <w:p w:rsidR="00CC76FC" w:rsidRPr="0065312E" w:rsidRDefault="00F96833" w:rsidP="00CC76FC">
          <w:pPr>
            <w:keepNext/>
            <w:suppressAutoHyphens/>
            <w:overflowPunct w:val="0"/>
            <w:autoSpaceDE w:val="0"/>
            <w:spacing w:before="120" w:after="120" w:line="240" w:lineRule="auto"/>
            <w:jc w:val="center"/>
            <w:textAlignment w:val="baseline"/>
            <w:rPr>
              <w:rFonts w:ascii="Open Sans" w:eastAsia="Times New Roman" w:hAnsi="Open Sans" w:cs="Open Sans"/>
              <w:sz w:val="20"/>
              <w:szCs w:val="20"/>
              <w:lang w:eastAsia="ar-SA"/>
            </w:rPr>
          </w:pPr>
          <w:r>
            <w:rPr>
              <w:rFonts w:ascii="Open Sans" w:eastAsia="Times New Roman" w:hAnsi="Open Sans" w:cs="Open Sans"/>
              <w:sz w:val="20"/>
              <w:szCs w:val="20"/>
              <w:lang w:eastAsia="ar-SA"/>
            </w:rPr>
            <w:t>Versión 2</w:t>
          </w:r>
        </w:p>
      </w:tc>
    </w:tr>
    <w:tr w:rsidR="00C76AFA" w:rsidRPr="00C76AFA" w:rsidTr="00B86447">
      <w:trPr>
        <w:trHeight w:val="921"/>
        <w:jc w:val="center"/>
      </w:trPr>
      <w:tc>
        <w:tcPr>
          <w:tcW w:w="2165"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cs="Verdana"/>
              <w:sz w:val="20"/>
              <w:szCs w:val="20"/>
              <w:lang w:val="es-ES" w:eastAsia="ar-SA"/>
            </w:rPr>
          </w:pPr>
        </w:p>
      </w:tc>
      <w:tc>
        <w:tcPr>
          <w:tcW w:w="5103"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b/>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65312E" w:rsidRDefault="00C76AFA" w:rsidP="00C76AFA">
          <w:pPr>
            <w:keepNext/>
            <w:suppressAutoHyphens/>
            <w:overflowPunct w:val="0"/>
            <w:autoSpaceDE w:val="0"/>
            <w:spacing w:before="240" w:after="120" w:line="240" w:lineRule="auto"/>
            <w:jc w:val="center"/>
            <w:textAlignment w:val="baseline"/>
            <w:rPr>
              <w:rFonts w:ascii="Open Sans" w:eastAsia="Times New Roman" w:hAnsi="Open Sans" w:cs="Open Sans"/>
              <w:sz w:val="16"/>
              <w:szCs w:val="16"/>
              <w:lang w:val="es-ES" w:eastAsia="ar-SA"/>
            </w:rPr>
          </w:pPr>
          <w:r w:rsidRPr="0065312E">
            <w:rPr>
              <w:rFonts w:ascii="Open Sans" w:eastAsia="Times New Roman" w:hAnsi="Open Sans" w:cs="Open Sans"/>
              <w:sz w:val="16"/>
              <w:szCs w:val="16"/>
              <w:lang w:eastAsia="ar-SA"/>
            </w:rPr>
            <w:t>Página</w:t>
          </w:r>
          <w:r w:rsidRPr="0065312E">
            <w:rPr>
              <w:rFonts w:ascii="Open Sans" w:eastAsia="Times New Roman" w:hAnsi="Open Sans" w:cs="Open Sans"/>
              <w:b/>
              <w:sz w:val="16"/>
              <w:szCs w:val="16"/>
              <w:lang w:eastAsia="ar-SA"/>
            </w:rPr>
            <w:t xml:space="preserve"> </w:t>
          </w:r>
          <w:r w:rsidRPr="0065312E">
            <w:rPr>
              <w:rFonts w:ascii="Open Sans" w:eastAsia="Times New Roman" w:hAnsi="Open Sans" w:cs="Open Sans"/>
              <w:sz w:val="16"/>
              <w:szCs w:val="16"/>
              <w:lang w:eastAsia="ar-SA"/>
            </w:rPr>
            <w:fldChar w:fldCharType="begin"/>
          </w:r>
          <w:r w:rsidRPr="0065312E">
            <w:rPr>
              <w:rFonts w:ascii="Open Sans" w:eastAsia="Times New Roman" w:hAnsi="Open Sans" w:cs="Open Sans"/>
              <w:sz w:val="16"/>
              <w:szCs w:val="16"/>
              <w:lang w:eastAsia="ar-SA"/>
            </w:rPr>
            <w:instrText xml:space="preserve"> PAGE </w:instrText>
          </w:r>
          <w:r w:rsidRPr="0065312E">
            <w:rPr>
              <w:rFonts w:ascii="Open Sans" w:eastAsia="Times New Roman" w:hAnsi="Open Sans" w:cs="Open Sans"/>
              <w:sz w:val="16"/>
              <w:szCs w:val="16"/>
              <w:lang w:eastAsia="ar-SA"/>
            </w:rPr>
            <w:fldChar w:fldCharType="separate"/>
          </w:r>
          <w:r w:rsidR="00495511">
            <w:rPr>
              <w:rFonts w:ascii="Open Sans" w:eastAsia="Times New Roman" w:hAnsi="Open Sans" w:cs="Open Sans"/>
              <w:noProof/>
              <w:sz w:val="16"/>
              <w:szCs w:val="16"/>
              <w:lang w:eastAsia="ar-SA"/>
            </w:rPr>
            <w:t>1</w:t>
          </w:r>
          <w:r w:rsidRPr="0065312E">
            <w:rPr>
              <w:rFonts w:ascii="Open Sans" w:eastAsia="Times New Roman" w:hAnsi="Open Sans" w:cs="Open Sans"/>
              <w:sz w:val="16"/>
              <w:szCs w:val="16"/>
              <w:lang w:eastAsia="ar-SA"/>
            </w:rPr>
            <w:fldChar w:fldCharType="end"/>
          </w:r>
          <w:r w:rsidRPr="0065312E">
            <w:rPr>
              <w:rFonts w:ascii="Open Sans" w:eastAsia="Times New Roman" w:hAnsi="Open Sans" w:cs="Open Sans"/>
              <w:sz w:val="16"/>
              <w:szCs w:val="16"/>
              <w:lang w:eastAsia="ar-SA"/>
            </w:rPr>
            <w:t xml:space="preserve"> de </w:t>
          </w:r>
          <w:r w:rsidRPr="0065312E">
            <w:rPr>
              <w:rFonts w:ascii="Open Sans" w:eastAsia="Times New Roman" w:hAnsi="Open Sans" w:cs="Open Sans"/>
              <w:sz w:val="16"/>
              <w:szCs w:val="16"/>
              <w:lang w:eastAsia="ar-SA"/>
            </w:rPr>
            <w:fldChar w:fldCharType="begin"/>
          </w:r>
          <w:r w:rsidRPr="0065312E">
            <w:rPr>
              <w:rFonts w:ascii="Open Sans" w:eastAsia="Times New Roman" w:hAnsi="Open Sans" w:cs="Open Sans"/>
              <w:sz w:val="16"/>
              <w:szCs w:val="16"/>
              <w:lang w:eastAsia="ar-SA"/>
            </w:rPr>
            <w:instrText xml:space="preserve"> NUMPAGES </w:instrText>
          </w:r>
          <w:r w:rsidRPr="0065312E">
            <w:rPr>
              <w:rFonts w:ascii="Open Sans" w:eastAsia="Times New Roman" w:hAnsi="Open Sans" w:cs="Open Sans"/>
              <w:sz w:val="16"/>
              <w:szCs w:val="16"/>
              <w:lang w:eastAsia="ar-SA"/>
            </w:rPr>
            <w:fldChar w:fldCharType="separate"/>
          </w:r>
          <w:r w:rsidR="00495511">
            <w:rPr>
              <w:rFonts w:ascii="Open Sans" w:eastAsia="Times New Roman" w:hAnsi="Open Sans" w:cs="Open Sans"/>
              <w:noProof/>
              <w:sz w:val="16"/>
              <w:szCs w:val="16"/>
              <w:lang w:eastAsia="ar-SA"/>
            </w:rPr>
            <w:t>9</w:t>
          </w:r>
          <w:r w:rsidRPr="0065312E">
            <w:rPr>
              <w:rFonts w:ascii="Open Sans" w:eastAsia="Times New Roman" w:hAnsi="Open Sans" w:cs="Open Sans"/>
              <w:sz w:val="16"/>
              <w:szCs w:val="16"/>
              <w:lang w:eastAsia="ar-SA"/>
            </w:rPr>
            <w:fldChar w:fldCharType="end"/>
          </w:r>
        </w:p>
      </w:tc>
    </w:tr>
  </w:tbl>
  <w:p w:rsidR="00C76AFA" w:rsidRDefault="00C76A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1B45B5B"/>
    <w:multiLevelType w:val="hybridMultilevel"/>
    <w:tmpl w:val="E9C6E99E"/>
    <w:lvl w:ilvl="0" w:tplc="380A000D">
      <w:start w:val="1"/>
      <w:numFmt w:val="bullet"/>
      <w:lvlText w:val=""/>
      <w:lvlJc w:val="left"/>
      <w:pPr>
        <w:ind w:left="770" w:hanging="360"/>
      </w:pPr>
      <w:rPr>
        <w:rFonts w:ascii="Wingdings" w:hAnsi="Wingdings" w:hint="default"/>
      </w:rPr>
    </w:lvl>
    <w:lvl w:ilvl="1" w:tplc="380A0003" w:tentative="1">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2" w15:restartNumberingAfterBreak="0">
    <w:nsid w:val="187B5997"/>
    <w:multiLevelType w:val="hybridMultilevel"/>
    <w:tmpl w:val="82A8088A"/>
    <w:lvl w:ilvl="0" w:tplc="380A000F">
      <w:start w:val="1"/>
      <w:numFmt w:val="decimal"/>
      <w:lvlText w:val="%1."/>
      <w:lvlJc w:val="left"/>
      <w:pPr>
        <w:ind w:left="720" w:hanging="360"/>
      </w:pPr>
      <w:rPr>
        <w:rFonts w:hint="default"/>
      </w:rPr>
    </w:lvl>
    <w:lvl w:ilvl="1" w:tplc="380A0001">
      <w:start w:val="1"/>
      <w:numFmt w:val="bullet"/>
      <w:lvlText w:val=""/>
      <w:lvlJc w:val="left"/>
      <w:pPr>
        <w:ind w:left="1440" w:hanging="360"/>
      </w:pPr>
      <w:rPr>
        <w:rFonts w:ascii="Symbol" w:hAnsi="Symbo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8A533CA"/>
    <w:multiLevelType w:val="hybridMultilevel"/>
    <w:tmpl w:val="CC30CE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9D62236"/>
    <w:multiLevelType w:val="hybridMultilevel"/>
    <w:tmpl w:val="6A34DD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1DE581E"/>
    <w:multiLevelType w:val="hybridMultilevel"/>
    <w:tmpl w:val="9F5E867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3783540"/>
    <w:multiLevelType w:val="hybridMultilevel"/>
    <w:tmpl w:val="462A477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72416F9"/>
    <w:multiLevelType w:val="hybridMultilevel"/>
    <w:tmpl w:val="27A403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F7E10F9"/>
    <w:multiLevelType w:val="hybridMultilevel"/>
    <w:tmpl w:val="90EC51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D2B1F85"/>
    <w:multiLevelType w:val="hybridMultilevel"/>
    <w:tmpl w:val="F0520E2E"/>
    <w:lvl w:ilvl="0" w:tplc="38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6CF25359"/>
    <w:multiLevelType w:val="hybridMultilevel"/>
    <w:tmpl w:val="9E7CA47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713314B4"/>
    <w:multiLevelType w:val="hybridMultilevel"/>
    <w:tmpl w:val="D64830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72851B2B"/>
    <w:multiLevelType w:val="hybridMultilevel"/>
    <w:tmpl w:val="59601A90"/>
    <w:lvl w:ilvl="0" w:tplc="7F06945E">
      <w:start w:val="1"/>
      <w:numFmt w:val="decimal"/>
      <w:lvlText w:val="%1."/>
      <w:lvlJc w:val="left"/>
      <w:pPr>
        <w:ind w:left="644" w:hanging="360"/>
      </w:pPr>
      <w:rPr>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736B23C0"/>
    <w:multiLevelType w:val="hybridMultilevel"/>
    <w:tmpl w:val="8F98373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7A183C02"/>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3"/>
  </w:num>
  <w:num w:numId="5">
    <w:abstractNumId w:val="0"/>
  </w:num>
  <w:num w:numId="6">
    <w:abstractNumId w:val="14"/>
  </w:num>
  <w:num w:numId="7">
    <w:abstractNumId w:val="12"/>
  </w:num>
  <w:num w:numId="8">
    <w:abstractNumId w:val="5"/>
  </w:num>
  <w:num w:numId="9">
    <w:abstractNumId w:val="10"/>
  </w:num>
  <w:num w:numId="10">
    <w:abstractNumId w:val="13"/>
  </w:num>
  <w:num w:numId="11">
    <w:abstractNumId w:val="1"/>
  </w:num>
  <w:num w:numId="12">
    <w:abstractNumId w:val="7"/>
  </w:num>
  <w:num w:numId="13">
    <w:abstractNumId w:val="6"/>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9A"/>
    <w:rsid w:val="0008604A"/>
    <w:rsid w:val="000E10F6"/>
    <w:rsid w:val="00127BF0"/>
    <w:rsid w:val="001D58BA"/>
    <w:rsid w:val="00297113"/>
    <w:rsid w:val="002A0C40"/>
    <w:rsid w:val="002D510D"/>
    <w:rsid w:val="0033136A"/>
    <w:rsid w:val="00375B4F"/>
    <w:rsid w:val="003C1956"/>
    <w:rsid w:val="003F2334"/>
    <w:rsid w:val="004534C9"/>
    <w:rsid w:val="00495511"/>
    <w:rsid w:val="00552A24"/>
    <w:rsid w:val="00565EAF"/>
    <w:rsid w:val="00577D5D"/>
    <w:rsid w:val="005C1F18"/>
    <w:rsid w:val="005E4553"/>
    <w:rsid w:val="0065312E"/>
    <w:rsid w:val="00687C2F"/>
    <w:rsid w:val="0073729A"/>
    <w:rsid w:val="00754BB6"/>
    <w:rsid w:val="007834AA"/>
    <w:rsid w:val="007B38C3"/>
    <w:rsid w:val="007C677F"/>
    <w:rsid w:val="007D4754"/>
    <w:rsid w:val="007D6491"/>
    <w:rsid w:val="007E40C5"/>
    <w:rsid w:val="007E59A7"/>
    <w:rsid w:val="007F7908"/>
    <w:rsid w:val="00815B6E"/>
    <w:rsid w:val="008452C2"/>
    <w:rsid w:val="008E723E"/>
    <w:rsid w:val="009011CF"/>
    <w:rsid w:val="009301CD"/>
    <w:rsid w:val="0097582B"/>
    <w:rsid w:val="00AB13A3"/>
    <w:rsid w:val="00B329B9"/>
    <w:rsid w:val="00B62253"/>
    <w:rsid w:val="00B86447"/>
    <w:rsid w:val="00BE45C3"/>
    <w:rsid w:val="00C340AA"/>
    <w:rsid w:val="00C76AFA"/>
    <w:rsid w:val="00CA3B60"/>
    <w:rsid w:val="00CC76FC"/>
    <w:rsid w:val="00D12B30"/>
    <w:rsid w:val="00DA31DD"/>
    <w:rsid w:val="00DE1A6F"/>
    <w:rsid w:val="00E07DAB"/>
    <w:rsid w:val="00E61F72"/>
    <w:rsid w:val="00EA3D5D"/>
    <w:rsid w:val="00EC15B1"/>
    <w:rsid w:val="00F2657C"/>
    <w:rsid w:val="00F4354D"/>
    <w:rsid w:val="00F46793"/>
    <w:rsid w:val="00F52525"/>
    <w:rsid w:val="00F96833"/>
    <w:rsid w:val="00FB3A34"/>
    <w:rsid w:val="00FD73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65952-1708-4914-808C-7938009B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A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AFA"/>
  </w:style>
  <w:style w:type="paragraph" w:styleId="Piedepgina">
    <w:name w:val="footer"/>
    <w:basedOn w:val="Normal"/>
    <w:link w:val="PiedepginaCar"/>
    <w:uiPriority w:val="99"/>
    <w:unhideWhenUsed/>
    <w:rsid w:val="00C76A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AFA"/>
  </w:style>
  <w:style w:type="paragraph" w:styleId="Textodeglobo">
    <w:name w:val="Balloon Text"/>
    <w:basedOn w:val="Normal"/>
    <w:link w:val="TextodegloboCar"/>
    <w:uiPriority w:val="99"/>
    <w:semiHidden/>
    <w:unhideWhenUsed/>
    <w:rsid w:val="00C76AF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76AFA"/>
    <w:rPr>
      <w:rFonts w:ascii="Tahoma" w:hAnsi="Tahoma" w:cs="Tahoma"/>
      <w:sz w:val="16"/>
      <w:szCs w:val="16"/>
    </w:rPr>
  </w:style>
  <w:style w:type="paragraph" w:styleId="Textoindependiente2">
    <w:name w:val="Body Text 2"/>
    <w:basedOn w:val="Normal"/>
    <w:link w:val="Textoindependiente2Car"/>
    <w:uiPriority w:val="99"/>
    <w:semiHidden/>
    <w:unhideWhenUsed/>
    <w:rsid w:val="00C76AFA"/>
    <w:pPr>
      <w:spacing w:after="120" w:line="480" w:lineRule="auto"/>
    </w:pPr>
  </w:style>
  <w:style w:type="character" w:customStyle="1" w:styleId="Textoindependiente2Car">
    <w:name w:val="Texto independiente 2 Car"/>
    <w:basedOn w:val="Fuentedeprrafopredeter"/>
    <w:link w:val="Textoindependiente2"/>
    <w:uiPriority w:val="99"/>
    <w:semiHidden/>
    <w:rsid w:val="00C76AFA"/>
  </w:style>
  <w:style w:type="character" w:styleId="Hipervnculo">
    <w:name w:val="Hyperlink"/>
    <w:uiPriority w:val="99"/>
    <w:unhideWhenUsed/>
    <w:rsid w:val="00E07DAB"/>
    <w:rPr>
      <w:color w:val="0000FF"/>
      <w:u w:val="single"/>
    </w:rPr>
  </w:style>
  <w:style w:type="paragraph" w:customStyle="1" w:styleId="Ppg">
    <w:name w:val="P. pág."/>
    <w:basedOn w:val="Normal"/>
    <w:qFormat/>
    <w:rsid w:val="00F96833"/>
    <w:pPr>
      <w:suppressAutoHyphens/>
      <w:spacing w:after="0" w:line="240" w:lineRule="auto"/>
      <w:jc w:val="both"/>
    </w:pPr>
    <w:rPr>
      <w:rFonts w:ascii="Open Sans" w:eastAsia="Times New Roman" w:hAnsi="Open Sans" w:cs="Open Sans"/>
      <w:bCs/>
      <w:sz w:val="16"/>
      <w:szCs w:val="20"/>
      <w:lang w:val="es-MX" w:eastAsia="ar-SA"/>
    </w:rPr>
  </w:style>
  <w:style w:type="table" w:styleId="Tablaconcuadrcula">
    <w:name w:val="Table Grid"/>
    <w:basedOn w:val="Tablanormal"/>
    <w:uiPriority w:val="59"/>
    <w:rsid w:val="00F96833"/>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11770">
      <w:bodyDiv w:val="1"/>
      <w:marLeft w:val="0"/>
      <w:marRight w:val="0"/>
      <w:marTop w:val="0"/>
      <w:marBottom w:val="0"/>
      <w:divBdr>
        <w:top w:val="none" w:sz="0" w:space="0" w:color="auto"/>
        <w:left w:val="none" w:sz="0" w:space="0" w:color="auto"/>
        <w:bottom w:val="none" w:sz="0" w:space="0" w:color="auto"/>
        <w:right w:val="none" w:sz="0" w:space="0" w:color="auto"/>
      </w:divBdr>
    </w:div>
    <w:div w:id="21057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rmacovigilancia@msp.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Links>
    <vt:vector size="6" baseType="variant">
      <vt:variant>
        <vt:i4>7733273</vt:i4>
      </vt:variant>
      <vt:variant>
        <vt:i4>0</vt:i4>
      </vt:variant>
      <vt:variant>
        <vt:i4>0</vt:i4>
      </vt:variant>
      <vt:variant>
        <vt:i4>5</vt:i4>
      </vt:variant>
      <vt:variant>
        <vt:lpwstr>mailto:farmacovigilancia@msp.gub.uy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Cancela</dc:creator>
  <cp:keywords/>
  <cp:lastModifiedBy>Carolina Ramilo</cp:lastModifiedBy>
  <cp:revision>2</cp:revision>
  <cp:lastPrinted>2016-11-23T20:27:00Z</cp:lastPrinted>
  <dcterms:created xsi:type="dcterms:W3CDTF">2021-12-02T13:59:00Z</dcterms:created>
  <dcterms:modified xsi:type="dcterms:W3CDTF">2021-12-02T13:59:00Z</dcterms:modified>
</cp:coreProperties>
</file>