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49C5" w:rsidRPr="00DF10F1" w:rsidRDefault="008449C5" w:rsidP="008449C5">
      <w:pPr>
        <w:tabs>
          <w:tab w:val="left" w:pos="1495"/>
        </w:tabs>
        <w:rPr>
          <w:b/>
          <w:lang w:val="es-ES_tradnl"/>
        </w:rPr>
      </w:pPr>
      <w:bookmarkStart w:id="0" w:name="_GoBack"/>
      <w:bookmarkEnd w:id="0"/>
      <w:r w:rsidRPr="00DF10F1">
        <w:rPr>
          <w:b/>
          <w:lang w:val="es-ES_tradnl"/>
        </w:rPr>
        <w:t>Declaración Jurada del Médico Tratante  para el Uso de Micofenolato mofetilo -  Micofenolato sódico y Ácido micofenólico</w:t>
      </w:r>
    </w:p>
    <w:p w:rsidR="008449C5" w:rsidRPr="00DF10F1" w:rsidRDefault="008449C5" w:rsidP="008449C5">
      <w:pPr>
        <w:tabs>
          <w:tab w:val="left" w:pos="1495"/>
        </w:tabs>
        <w:rPr>
          <w:b/>
          <w:lang w:val="es-ES_tradnl"/>
        </w:rPr>
      </w:pPr>
    </w:p>
    <w:p w:rsidR="008449C5" w:rsidRPr="00DF10F1" w:rsidRDefault="008449C5" w:rsidP="00FA6FCB">
      <w:pPr>
        <w:tabs>
          <w:tab w:val="left" w:pos="149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>El que suscribe Dr/Dra.....................................................................................</w:t>
      </w:r>
      <w:r w:rsidRPr="00DF10F1">
        <w:rPr>
          <w:lang w:val="es-ES"/>
        </w:rPr>
        <w:t xml:space="preserve"> </w:t>
      </w:r>
      <w:r w:rsidRPr="00DF10F1">
        <w:rPr>
          <w:lang w:val="es-ES_tradnl"/>
        </w:rPr>
        <w:t>con título de Especialista en..............................................................................  habilitado por el Ministerio de Salud Pública</w:t>
      </w:r>
    </w:p>
    <w:p w:rsidR="008449C5" w:rsidRPr="00DF10F1" w:rsidRDefault="008449C5" w:rsidP="00FA6FCB">
      <w:pPr>
        <w:tabs>
          <w:tab w:val="left" w:pos="1495"/>
        </w:tabs>
        <w:spacing w:before="160" w:after="160" w:line="288" w:lineRule="auto"/>
        <w:rPr>
          <w:b/>
          <w:lang w:val="es-ES_tradnl"/>
        </w:rPr>
      </w:pPr>
      <w:r w:rsidRPr="00DF10F1">
        <w:rPr>
          <w:b/>
          <w:lang w:val="es-ES_tradnl"/>
        </w:rPr>
        <w:t>DECLARO:</w:t>
      </w:r>
    </w:p>
    <w:p w:rsidR="008449C5" w:rsidRPr="00DF10F1" w:rsidRDefault="008449C5" w:rsidP="00FA6FCB">
      <w:pPr>
        <w:numPr>
          <w:ilvl w:val="0"/>
          <w:numId w:val="19"/>
        </w:numPr>
        <w:tabs>
          <w:tab w:val="left" w:pos="1495"/>
        </w:tabs>
        <w:spacing w:before="160" w:after="160" w:line="288" w:lineRule="auto"/>
        <w:rPr>
          <w:lang w:val="es-ES"/>
        </w:rPr>
      </w:pPr>
      <w:r w:rsidRPr="00DF10F1">
        <w:rPr>
          <w:lang w:val="es-ES_tradnl"/>
        </w:rPr>
        <w:t>Que estoy en total conocimiento de que el medicamento (Nombre comercial)   ha demostrado un</w:t>
      </w:r>
      <w:r w:rsidRPr="00DF10F1">
        <w:rPr>
          <w:lang w:val="es-ES"/>
        </w:rPr>
        <w:t xml:space="preserve"> potente efecto teratogénico en humanos. En caso de exposición durante el embarazo, se incrementa el riesgo de malformaciones congénitas como de aborto espontáneo.</w:t>
      </w:r>
    </w:p>
    <w:p w:rsidR="008449C5" w:rsidRPr="00DF10F1" w:rsidRDefault="008449C5" w:rsidP="00FA6FCB">
      <w:pPr>
        <w:numPr>
          <w:ilvl w:val="0"/>
          <w:numId w:val="19"/>
        </w:numPr>
        <w:tabs>
          <w:tab w:val="left" w:pos="1495"/>
        </w:tabs>
        <w:spacing w:before="160" w:after="160" w:line="288" w:lineRule="auto"/>
        <w:rPr>
          <w:lang w:val="es-ES"/>
        </w:rPr>
      </w:pPr>
      <w:r w:rsidRPr="00DF10F1">
        <w:rPr>
          <w:lang w:val="es-ES"/>
        </w:rPr>
        <w:t>Que asumo la total responsabilidad que a mi corresponde en informar  a mi paciente los riesgos vinculados a su uso y las medidas anticonceptivas eficaces en caso que no se pueda utilizar otra alternativa terapéutica disponible.</w:t>
      </w:r>
    </w:p>
    <w:p w:rsidR="008449C5" w:rsidRPr="00DF10F1" w:rsidRDefault="008449C5" w:rsidP="00FA6FCB">
      <w:pPr>
        <w:numPr>
          <w:ilvl w:val="0"/>
          <w:numId w:val="19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 xml:space="preserve">Que notificaré personalmente o al responsable de Farmacovigilancia  de la Institución de asistencia médica a la cual pertenezco, toda sospecha de reacción adversa vinculada a ------------------que presente el/la paciente,  para su comunicación a la Unidad de Farmacovigilancia del Ministerio de Salud. </w:t>
      </w:r>
    </w:p>
    <w:p w:rsidR="00FA6FCB" w:rsidRPr="00DF10F1" w:rsidRDefault="00FA6FCB">
      <w:pPr>
        <w:suppressAutoHyphens w:val="0"/>
        <w:spacing w:after="0"/>
        <w:jc w:val="left"/>
        <w:rPr>
          <w:b/>
          <w:lang w:val="es-ES_tradnl"/>
        </w:rPr>
      </w:pPr>
      <w:r w:rsidRPr="00DF10F1">
        <w:rPr>
          <w:b/>
          <w:lang w:val="es-ES_tradnl"/>
        </w:rPr>
        <w:br w:type="page"/>
      </w:r>
    </w:p>
    <w:p w:rsidR="008449C5" w:rsidRPr="00DF10F1" w:rsidRDefault="008449C5" w:rsidP="00FA6FCB">
      <w:pPr>
        <w:tabs>
          <w:tab w:val="left" w:pos="1495"/>
        </w:tabs>
        <w:spacing w:before="160" w:after="160" w:line="288" w:lineRule="auto"/>
        <w:rPr>
          <w:b/>
          <w:lang w:val="es-ES_tradnl"/>
        </w:rPr>
      </w:pPr>
    </w:p>
    <w:tbl>
      <w:tblPr>
        <w:tblW w:w="57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64"/>
        <w:gridCol w:w="5007"/>
      </w:tblGrid>
      <w:tr w:rsidR="008449C5" w:rsidRPr="00DF10F1" w:rsidTr="00FA6FC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449C5" w:rsidRPr="00DF10F1" w:rsidRDefault="008449C5" w:rsidP="008449C5">
            <w:pPr>
              <w:numPr>
                <w:ilvl w:val="0"/>
                <w:numId w:val="7"/>
              </w:numPr>
              <w:tabs>
                <w:tab w:val="left" w:pos="1495"/>
              </w:tabs>
              <w:rPr>
                <w:b/>
                <w:iCs/>
                <w:lang w:val="es-ES_tradnl"/>
              </w:rPr>
            </w:pPr>
            <w:r w:rsidRPr="00DF10F1">
              <w:rPr>
                <w:b/>
                <w:lang w:val="es-ES_tradnl"/>
              </w:rPr>
              <w:t xml:space="preserve">Datos del Profesional Médico </w:t>
            </w:r>
          </w:p>
        </w:tc>
      </w:tr>
      <w:tr w:rsidR="008449C5" w:rsidRPr="00DF10F1" w:rsidTr="00B610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lang w:val="es-ES"/>
              </w:rPr>
            </w:pPr>
            <w:r w:rsidRPr="00DF10F1">
              <w:rPr>
                <w:lang w:val="es-ES_tradnl"/>
              </w:rPr>
              <w:t>Ciudad                                                  Departamento</w:t>
            </w:r>
          </w:p>
        </w:tc>
      </w:tr>
      <w:tr w:rsidR="008449C5" w:rsidRPr="00DF10F1" w:rsidTr="00B6100A"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b/>
                <w:iCs/>
                <w:lang w:val="es-ES_tradnl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8449C5" w:rsidRPr="00DF10F1" w:rsidTr="00B610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lang w:val="es-ES_tradnl"/>
              </w:rPr>
              <w:t>Teléfono                                               Correo electrónico</w:t>
            </w:r>
          </w:p>
        </w:tc>
      </w:tr>
      <w:tr w:rsidR="008449C5" w:rsidRPr="00DF10F1" w:rsidTr="00B6100A"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b/>
                <w:iCs/>
                <w:lang w:val="es-ES_tradnl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8449C5" w:rsidRPr="00DF10F1" w:rsidTr="00B610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lang w:val="es-ES"/>
              </w:rPr>
              <w:t xml:space="preserve">          Cédula de Identidad                                       N° CJP</w:t>
            </w:r>
            <w:r w:rsidRPr="00DF10F1">
              <w:rPr>
                <w:lang w:val="es-ES_tradnl"/>
              </w:rPr>
              <w:t xml:space="preserve"> </w:t>
            </w:r>
          </w:p>
        </w:tc>
      </w:tr>
      <w:tr w:rsidR="008449C5" w:rsidRPr="00DF10F1" w:rsidTr="00B6100A"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b/>
                <w:iCs/>
                <w:lang w:val="es-ES_tradnl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8449C5" w:rsidRPr="00DF10F1" w:rsidTr="00B6100A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>Fecha:</w:t>
            </w: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>Firma:</w:t>
            </w:r>
          </w:p>
        </w:tc>
      </w:tr>
    </w:tbl>
    <w:p w:rsidR="008449C5" w:rsidRPr="00DF10F1" w:rsidRDefault="008449C5" w:rsidP="008449C5">
      <w:pPr>
        <w:tabs>
          <w:tab w:val="left" w:pos="1495"/>
        </w:tabs>
        <w:rPr>
          <w:b/>
          <w:i/>
          <w:lang w:val="es-ES_tradnl"/>
        </w:rPr>
      </w:pPr>
    </w:p>
    <w:p w:rsidR="008449C5" w:rsidRPr="00DF10F1" w:rsidRDefault="008449C5" w:rsidP="008449C5">
      <w:pPr>
        <w:tabs>
          <w:tab w:val="left" w:pos="1495"/>
        </w:tabs>
        <w:rPr>
          <w:b/>
          <w:lang w:val="es-ES_tradnl"/>
        </w:rPr>
      </w:pPr>
      <w:r w:rsidRPr="00DF10F1">
        <w:rPr>
          <w:b/>
          <w:lang w:val="es-ES_tradnl"/>
        </w:rPr>
        <w:t>Completar la opción que corresponda:</w:t>
      </w:r>
    </w:p>
    <w:p w:rsidR="008449C5" w:rsidRPr="00DF10F1" w:rsidRDefault="008449C5" w:rsidP="008449C5">
      <w:pPr>
        <w:tabs>
          <w:tab w:val="left" w:pos="1495"/>
        </w:tabs>
        <w:rPr>
          <w:b/>
          <w:lang w:val="es-ES_tradnl"/>
        </w:rPr>
      </w:pPr>
    </w:p>
    <w:tbl>
      <w:tblPr>
        <w:tblW w:w="57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5775"/>
      </w:tblGrid>
      <w:tr w:rsidR="008449C5" w:rsidRPr="00DF10F1" w:rsidTr="00B6100A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b/>
                <w:lang w:val="es-ES_tradnl"/>
              </w:rPr>
            </w:pPr>
            <w:r w:rsidRPr="00DF10F1">
              <w:rPr>
                <w:b/>
                <w:lang w:val="es-ES_tradnl"/>
              </w:rPr>
              <w:t>Prestador Integral: (Nombre)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8449C5" w:rsidRPr="00DF10F1" w:rsidTr="00B6100A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lang w:val="es-ES_tradnl"/>
              </w:rPr>
              <w:t>Sello y firma de la institución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</w:tbl>
    <w:p w:rsidR="008449C5" w:rsidRPr="00DF10F1" w:rsidRDefault="008449C5" w:rsidP="008449C5">
      <w:pPr>
        <w:tabs>
          <w:tab w:val="left" w:pos="1495"/>
        </w:tabs>
        <w:rPr>
          <w:b/>
          <w:i/>
          <w:lang w:val="es-ES_tradnl"/>
        </w:rPr>
      </w:pPr>
    </w:p>
    <w:tbl>
      <w:tblPr>
        <w:tblW w:w="57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5775"/>
      </w:tblGrid>
      <w:tr w:rsidR="008449C5" w:rsidRPr="00DF10F1" w:rsidTr="00B6100A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lang w:val="es-ES_tradnl"/>
              </w:rPr>
            </w:pPr>
            <w:r w:rsidRPr="00DF10F1">
              <w:rPr>
                <w:b/>
                <w:lang w:val="es-ES_tradnl"/>
              </w:rPr>
              <w:t>Seguro Parcial / Privado: (Nombre)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8449C5" w:rsidRPr="00DF10F1" w:rsidTr="00B6100A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lang w:val="es-ES_tradnl"/>
              </w:rPr>
            </w:pPr>
            <w:r w:rsidRPr="00DF10F1">
              <w:rPr>
                <w:lang w:val="es-ES_tradnl"/>
              </w:rPr>
              <w:t>Sello y firma de la institución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</w:tbl>
    <w:p w:rsidR="008449C5" w:rsidRPr="00DF10F1" w:rsidRDefault="008449C5" w:rsidP="008449C5">
      <w:pPr>
        <w:tabs>
          <w:tab w:val="left" w:pos="1495"/>
        </w:tabs>
        <w:rPr>
          <w:b/>
          <w:i/>
          <w:lang w:val="es-ES_tradnl"/>
        </w:rPr>
      </w:pPr>
    </w:p>
    <w:tbl>
      <w:tblPr>
        <w:tblW w:w="57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5775"/>
      </w:tblGrid>
      <w:tr w:rsidR="008449C5" w:rsidRPr="00DF10F1" w:rsidTr="00B6100A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lang w:val="es-ES_tradnl"/>
              </w:rPr>
            </w:pPr>
            <w:r w:rsidRPr="00DF10F1">
              <w:rPr>
                <w:b/>
                <w:lang w:val="es-ES_tradnl"/>
              </w:rPr>
              <w:t>Profesional Independiente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</w:tbl>
    <w:p w:rsidR="008449C5" w:rsidRPr="00DF10F1" w:rsidRDefault="008449C5" w:rsidP="008449C5">
      <w:pPr>
        <w:tabs>
          <w:tab w:val="left" w:pos="1495"/>
        </w:tabs>
        <w:rPr>
          <w:b/>
          <w:i/>
          <w:lang w:val="es-ES_tradnl"/>
        </w:rPr>
      </w:pPr>
    </w:p>
    <w:p w:rsidR="008449C5" w:rsidRPr="00DF10F1" w:rsidRDefault="008449C5" w:rsidP="008449C5">
      <w:pPr>
        <w:tabs>
          <w:tab w:val="left" w:pos="1495"/>
        </w:tabs>
        <w:rPr>
          <w:b/>
          <w:lang w:val="es-ES_tradnl"/>
        </w:rPr>
      </w:pPr>
    </w:p>
    <w:p w:rsidR="008449C5" w:rsidRPr="00DF10F1" w:rsidRDefault="008449C5" w:rsidP="008449C5">
      <w:pPr>
        <w:tabs>
          <w:tab w:val="left" w:pos="1495"/>
        </w:tabs>
        <w:rPr>
          <w:b/>
          <w:lang w:val="es-ES_tradnl"/>
        </w:rPr>
      </w:pPr>
    </w:p>
    <w:p w:rsidR="00FA6FCB" w:rsidRPr="00DF10F1" w:rsidRDefault="00FA6FCB">
      <w:pPr>
        <w:suppressAutoHyphens w:val="0"/>
        <w:spacing w:after="0"/>
        <w:jc w:val="left"/>
        <w:rPr>
          <w:b/>
          <w:lang w:val="es-ES_tradnl"/>
        </w:rPr>
      </w:pPr>
      <w:r w:rsidRPr="00DF10F1">
        <w:rPr>
          <w:b/>
          <w:lang w:val="es-ES_tradnl"/>
        </w:rPr>
        <w:br w:type="page"/>
      </w:r>
    </w:p>
    <w:p w:rsidR="008449C5" w:rsidRPr="00DF10F1" w:rsidRDefault="008449C5" w:rsidP="00FA6FCB">
      <w:pPr>
        <w:tabs>
          <w:tab w:val="left" w:pos="1495"/>
        </w:tabs>
        <w:spacing w:before="160" w:after="160" w:line="288" w:lineRule="auto"/>
        <w:rPr>
          <w:b/>
          <w:lang w:val="es-ES_tradnl"/>
        </w:rPr>
      </w:pPr>
      <w:r w:rsidRPr="00DF10F1">
        <w:rPr>
          <w:b/>
          <w:lang w:val="es-ES_tradnl"/>
        </w:rPr>
        <w:lastRenderedPageBreak/>
        <w:t>Formulario de Información Técnica para el uso de……………………………………………..</w:t>
      </w:r>
    </w:p>
    <w:p w:rsidR="008449C5" w:rsidRPr="00DF10F1" w:rsidRDefault="008449C5" w:rsidP="00FA6FCB">
      <w:pPr>
        <w:tabs>
          <w:tab w:val="left" w:pos="149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>El micofenolato mofetilo (o) el micofenolato sódico,  es un profármaco que tras ser administrado se absorbe rápida y completamente transformándose en su forma farmacológica activa, el ácido micofenólico, con potentes efectos citostáticos sobre los linfocitos T y B. En combinación con ciclosporina y corticoesteroides, (para el micofenolato sódico) está indicado para la profilaxis del rechazo agudo en pacientes adultos sometidos a trasplante alogénico, (para el micofenolato mofetilo) para la profilaxis del rechazo agudo en pacientes adultos sometidos a trasplante alogénico así como del cardíaco y del hepático.</w:t>
      </w:r>
    </w:p>
    <w:p w:rsidR="008449C5" w:rsidRPr="00DF10F1" w:rsidRDefault="008449C5" w:rsidP="00FA6FCB">
      <w:pPr>
        <w:tabs>
          <w:tab w:val="left" w:pos="149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>A partir de la revisión de datos disponibles a nivel internacional, se ha confirmado el potente efecto teratogénico en humanos. En caso de exposición durante el embarazo, aumenta el riesgo de malformaciones congénitas y de aborto espontáneo.</w:t>
      </w:r>
    </w:p>
    <w:p w:rsidR="008449C5" w:rsidRPr="00DF10F1" w:rsidRDefault="008449C5" w:rsidP="00FA6FCB">
      <w:pPr>
        <w:tabs>
          <w:tab w:val="left" w:pos="149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>En base a lo anteriormente expresado, se  recomienda:</w:t>
      </w:r>
    </w:p>
    <w:p w:rsidR="008449C5" w:rsidRPr="00DF10F1" w:rsidRDefault="008449C5" w:rsidP="00FA6FCB">
      <w:pPr>
        <w:numPr>
          <w:ilvl w:val="0"/>
          <w:numId w:val="17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>En mujeres embarazadas sólo se administrará en caso de que no se pueda utilizar otra alternativa terapéutica disponible.</w:t>
      </w:r>
    </w:p>
    <w:p w:rsidR="008449C5" w:rsidRPr="00DF10F1" w:rsidRDefault="008449C5" w:rsidP="00FA6FCB">
      <w:pPr>
        <w:numPr>
          <w:ilvl w:val="0"/>
          <w:numId w:val="17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>Antes de su administración a mujeres con capacidad de gestación *, se deberá:</w:t>
      </w:r>
    </w:p>
    <w:p w:rsidR="008449C5" w:rsidRPr="00DF10F1" w:rsidRDefault="008449C5" w:rsidP="00FA6FCB">
      <w:pPr>
        <w:numPr>
          <w:ilvl w:val="0"/>
          <w:numId w:val="18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>Descartar embarazo. Se recomiendan dos pruebas analíticas separadas por 8 a 10 días.</w:t>
      </w:r>
    </w:p>
    <w:p w:rsidR="008449C5" w:rsidRPr="00DF10F1" w:rsidRDefault="008449C5" w:rsidP="00FA6FCB">
      <w:pPr>
        <w:numPr>
          <w:ilvl w:val="0"/>
          <w:numId w:val="18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>Informar a la paciente, que deberá adoptar dos medidas anticonceptivas eficaces, recomendándole utilizar simultáneamente dos métodos complementarios durante todo el tratamiento y hasta 6 semanas después de finalizado.</w:t>
      </w:r>
    </w:p>
    <w:p w:rsidR="008449C5" w:rsidRPr="00DF10F1" w:rsidRDefault="008449C5" w:rsidP="00FA6FCB">
      <w:pPr>
        <w:numPr>
          <w:ilvl w:val="0"/>
          <w:numId w:val="17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>A los pacientes de sexo masculino, se les explicará que durante el tratamiento y hasta 90 días después de finalizado, deberán utilizar preservativo en sus relaciones sexuales. Se recomienda que sus parejas sexuales adopten medidas anticonceptivas eficaces durante este mismo período.</w:t>
      </w:r>
    </w:p>
    <w:p w:rsidR="008449C5" w:rsidRPr="00DF10F1" w:rsidRDefault="008449C5" w:rsidP="00FA6FCB">
      <w:pPr>
        <w:tabs>
          <w:tab w:val="left" w:pos="1495"/>
        </w:tabs>
        <w:spacing w:before="160" w:after="160" w:line="288" w:lineRule="auto"/>
        <w:rPr>
          <w:lang w:val="es-ES_tradnl"/>
        </w:rPr>
      </w:pPr>
    </w:p>
    <w:p w:rsidR="008449C5" w:rsidRPr="00DF10F1" w:rsidRDefault="008449C5" w:rsidP="00FA6FCB">
      <w:pPr>
        <w:tabs>
          <w:tab w:val="left" w:pos="1495"/>
        </w:tabs>
        <w:spacing w:before="160" w:after="160" w:line="288" w:lineRule="auto"/>
        <w:rPr>
          <w:i/>
          <w:lang w:val="es-ES_tradnl"/>
        </w:rPr>
      </w:pPr>
      <w:r w:rsidRPr="00DF10F1">
        <w:rPr>
          <w:i/>
          <w:lang w:val="es-ES_tradnl"/>
        </w:rPr>
        <w:t>*Criterios para definir  mujeres sin capacidad de gestación: Se considera que una paciente o la pareja de sexo femenino de un paciente de sexo masculino no tiene capacidad de gestación si se cumple al menos de uno de los siguientes criterios:</w:t>
      </w:r>
    </w:p>
    <w:p w:rsidR="008449C5" w:rsidRPr="00DF10F1" w:rsidRDefault="008449C5" w:rsidP="00FA6FCB">
      <w:pPr>
        <w:numPr>
          <w:ilvl w:val="0"/>
          <w:numId w:val="16"/>
        </w:numPr>
        <w:tabs>
          <w:tab w:val="left" w:pos="1495"/>
        </w:tabs>
        <w:spacing w:before="160" w:after="160" w:line="288" w:lineRule="auto"/>
        <w:rPr>
          <w:i/>
          <w:lang w:val="es-ES_tradnl"/>
        </w:rPr>
      </w:pPr>
      <w:r w:rsidRPr="00DF10F1">
        <w:rPr>
          <w:i/>
          <w:lang w:val="es-ES_tradnl"/>
        </w:rPr>
        <w:t>Edad ≥ 50 años y amenorrea natural durante ≥ 1 año (la amenorrea que puede ocurrir después de un tratamiento oncológico no descarta la capacidad de gestación.</w:t>
      </w:r>
    </w:p>
    <w:p w:rsidR="008449C5" w:rsidRPr="00DF10F1" w:rsidRDefault="008449C5" w:rsidP="00FA6FCB">
      <w:pPr>
        <w:numPr>
          <w:ilvl w:val="0"/>
          <w:numId w:val="16"/>
        </w:numPr>
        <w:tabs>
          <w:tab w:val="left" w:pos="1495"/>
        </w:tabs>
        <w:spacing w:before="160" w:after="160" w:line="288" w:lineRule="auto"/>
        <w:rPr>
          <w:i/>
          <w:lang w:val="es-ES_tradnl"/>
        </w:rPr>
      </w:pPr>
      <w:r w:rsidRPr="00DF10F1">
        <w:rPr>
          <w:i/>
          <w:lang w:val="es-ES_tradnl"/>
        </w:rPr>
        <w:lastRenderedPageBreak/>
        <w:t>Insuficiencia ovárica prematura, confirmada por ginecólogo.</w:t>
      </w:r>
    </w:p>
    <w:p w:rsidR="008449C5" w:rsidRPr="00DF10F1" w:rsidRDefault="008449C5" w:rsidP="00FA6FCB">
      <w:pPr>
        <w:numPr>
          <w:ilvl w:val="0"/>
          <w:numId w:val="16"/>
        </w:numPr>
        <w:tabs>
          <w:tab w:val="left" w:pos="1495"/>
        </w:tabs>
        <w:spacing w:before="160" w:after="160" w:line="288" w:lineRule="auto"/>
        <w:rPr>
          <w:i/>
          <w:lang w:val="es-ES_tradnl"/>
        </w:rPr>
      </w:pPr>
      <w:r w:rsidRPr="00DF10F1">
        <w:rPr>
          <w:i/>
          <w:lang w:val="es-ES_tradnl"/>
        </w:rPr>
        <w:t>Salpingo – oforectomía bilateral o histerectomía previas.</w:t>
      </w:r>
    </w:p>
    <w:p w:rsidR="008449C5" w:rsidRPr="00DF10F1" w:rsidRDefault="008449C5" w:rsidP="00FA6FCB">
      <w:pPr>
        <w:numPr>
          <w:ilvl w:val="0"/>
          <w:numId w:val="16"/>
        </w:numPr>
        <w:tabs>
          <w:tab w:val="left" w:pos="1495"/>
        </w:tabs>
        <w:spacing w:before="160" w:after="160" w:line="288" w:lineRule="auto"/>
        <w:rPr>
          <w:i/>
          <w:lang w:val="es-ES_tradnl"/>
        </w:rPr>
      </w:pPr>
      <w:r w:rsidRPr="00DF10F1">
        <w:rPr>
          <w:i/>
          <w:lang w:val="es-ES_tradnl"/>
        </w:rPr>
        <w:t>Genotipo XY, síndrome de Turner o agenesia uterina</w:t>
      </w:r>
    </w:p>
    <w:p w:rsidR="008449C5" w:rsidRPr="00DF10F1" w:rsidRDefault="008449C5" w:rsidP="008449C5">
      <w:pPr>
        <w:tabs>
          <w:tab w:val="left" w:pos="1495"/>
        </w:tabs>
        <w:rPr>
          <w:b/>
          <w:i/>
          <w:lang w:val="es-ES_tradnl"/>
        </w:rPr>
      </w:pPr>
    </w:p>
    <w:p w:rsidR="008449C5" w:rsidRPr="00DF10F1" w:rsidRDefault="008449C5" w:rsidP="008449C5">
      <w:pPr>
        <w:tabs>
          <w:tab w:val="left" w:pos="1495"/>
        </w:tabs>
        <w:rPr>
          <w:b/>
          <w:i/>
          <w:lang w:val="es-ES_tradnl"/>
        </w:rPr>
      </w:pPr>
    </w:p>
    <w:p w:rsidR="008449C5" w:rsidRPr="00DF10F1" w:rsidRDefault="008449C5" w:rsidP="00FA6FCB">
      <w:pPr>
        <w:tabs>
          <w:tab w:val="left" w:pos="1495"/>
        </w:tabs>
        <w:spacing w:before="160" w:after="160" w:line="288" w:lineRule="auto"/>
        <w:rPr>
          <w:rFonts w:ascii="Open Sans SemiBold" w:hAnsi="Open Sans SemiBold" w:cs="Open Sans SemiBold"/>
          <w:b/>
          <w:sz w:val="22"/>
          <w:szCs w:val="22"/>
          <w:lang w:val="es-ES_tradnl"/>
        </w:rPr>
      </w:pPr>
      <w:r w:rsidRPr="00DF10F1">
        <w:rPr>
          <w:rFonts w:ascii="Open Sans SemiBold" w:hAnsi="Open Sans SemiBold" w:cs="Open Sans SemiBold"/>
          <w:b/>
          <w:sz w:val="22"/>
          <w:szCs w:val="22"/>
          <w:lang w:val="es-ES_tradnl"/>
        </w:rPr>
        <w:t>CONSENTIMIENTO INFORMADO  PARA EL/LA PACIENTE</w:t>
      </w:r>
    </w:p>
    <w:p w:rsidR="008449C5" w:rsidRPr="00DF10F1" w:rsidRDefault="008449C5" w:rsidP="00FA6FCB">
      <w:pPr>
        <w:tabs>
          <w:tab w:val="left" w:pos="1495"/>
        </w:tabs>
        <w:spacing w:before="160" w:after="160" w:line="288" w:lineRule="auto"/>
        <w:rPr>
          <w:b/>
          <w:lang w:val="es-ES_tradnl"/>
        </w:rPr>
      </w:pPr>
    </w:p>
    <w:p w:rsidR="008449C5" w:rsidRPr="00DF10F1" w:rsidRDefault="008449C5" w:rsidP="00FA6FCB">
      <w:pPr>
        <w:tabs>
          <w:tab w:val="left" w:pos="1495"/>
          <w:tab w:val="left" w:leader="dot" w:pos="850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>Quién  suscribe</w:t>
      </w:r>
      <w:r w:rsidR="00FA6FCB" w:rsidRPr="00DF10F1">
        <w:rPr>
          <w:lang w:val="es-ES_tradnl"/>
        </w:rPr>
        <w:tab/>
      </w:r>
      <w:r w:rsidR="00FA6FCB" w:rsidRPr="00DF10F1">
        <w:rPr>
          <w:lang w:val="es-ES_tradnl"/>
        </w:rPr>
        <w:tab/>
      </w:r>
    </w:p>
    <w:p w:rsidR="008449C5" w:rsidRPr="00DF10F1" w:rsidRDefault="008449C5" w:rsidP="00FA6FCB">
      <w:pPr>
        <w:tabs>
          <w:tab w:val="left" w:pos="1495"/>
          <w:tab w:val="left" w:leader="dot" w:pos="850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>o su representante legal (en caso que corresponda)</w:t>
      </w:r>
      <w:r w:rsidR="00FA6FCB" w:rsidRPr="00DF10F1">
        <w:rPr>
          <w:lang w:val="es-ES_tradnl"/>
        </w:rPr>
        <w:tab/>
      </w:r>
    </w:p>
    <w:p w:rsidR="008449C5" w:rsidRPr="00DF10F1" w:rsidRDefault="008449C5" w:rsidP="00FA6FCB">
      <w:pPr>
        <w:tabs>
          <w:tab w:val="left" w:pos="1495"/>
          <w:tab w:val="left" w:leader="dot" w:pos="850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>Declaro que he sido informado con todo detalle por mi médico tratante el Dr/a</w:t>
      </w:r>
      <w:r w:rsidR="00FA6FCB" w:rsidRPr="00DF10F1">
        <w:rPr>
          <w:lang w:val="es-ES_tradnl"/>
        </w:rPr>
        <w:tab/>
      </w:r>
    </w:p>
    <w:p w:rsidR="008449C5" w:rsidRPr="00DF10F1" w:rsidRDefault="008449C5" w:rsidP="00FA6FCB">
      <w:pPr>
        <w:tabs>
          <w:tab w:val="left" w:pos="149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>Respecto a lo siguiente:</w:t>
      </w:r>
    </w:p>
    <w:p w:rsidR="008449C5" w:rsidRPr="00DF10F1" w:rsidRDefault="008449C5" w:rsidP="00FA6FCB">
      <w:pPr>
        <w:numPr>
          <w:ilvl w:val="0"/>
          <w:numId w:val="13"/>
        </w:numPr>
        <w:tabs>
          <w:tab w:val="left" w:pos="1495"/>
        </w:tabs>
        <w:spacing w:before="160" w:after="160" w:line="288" w:lineRule="auto"/>
        <w:rPr>
          <w:lang w:val="es-ES"/>
        </w:rPr>
      </w:pPr>
      <w:r w:rsidRPr="00DF10F1">
        <w:rPr>
          <w:lang w:val="es-ES_tradnl"/>
        </w:rPr>
        <w:t xml:space="preserve">Que micofenolato </w:t>
      </w:r>
      <w:r w:rsidRPr="00DF10F1">
        <w:rPr>
          <w:b/>
          <w:lang w:val="es-ES_tradnl"/>
        </w:rPr>
        <w:t xml:space="preserve"> </w:t>
      </w:r>
      <w:r w:rsidRPr="00DF10F1">
        <w:rPr>
          <w:lang w:val="es-ES_tradnl"/>
        </w:rPr>
        <w:t>es un</w:t>
      </w:r>
      <w:r w:rsidRPr="00DF10F1">
        <w:rPr>
          <w:b/>
          <w:lang w:val="es-ES_tradnl"/>
        </w:rPr>
        <w:t xml:space="preserve"> </w:t>
      </w:r>
      <w:r w:rsidRPr="00DF10F1">
        <w:rPr>
          <w:lang w:val="es-ES_tradnl"/>
        </w:rPr>
        <w:t xml:space="preserve">medicamento, que </w:t>
      </w:r>
      <w:r w:rsidRPr="00DF10F1">
        <w:rPr>
          <w:lang w:val="es-ES"/>
        </w:rPr>
        <w:t>se usa para prevenir el rechazo a trasplante renal, cardiaco y hepático.</w:t>
      </w:r>
    </w:p>
    <w:p w:rsidR="008449C5" w:rsidRPr="00DF10F1" w:rsidRDefault="008449C5" w:rsidP="00FA6FCB">
      <w:pPr>
        <w:numPr>
          <w:ilvl w:val="0"/>
          <w:numId w:val="13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 xml:space="preserve">Que es un medicamento que puede provocar aborto espontáneo y malformaciones en el embrión en caso de embarazo. </w:t>
      </w:r>
    </w:p>
    <w:p w:rsidR="008449C5" w:rsidRPr="00DF10F1" w:rsidRDefault="008449C5" w:rsidP="00FA6FCB">
      <w:pPr>
        <w:numPr>
          <w:ilvl w:val="0"/>
          <w:numId w:val="13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>Por lo tanto:</w:t>
      </w:r>
    </w:p>
    <w:p w:rsidR="008449C5" w:rsidRPr="00DF10F1" w:rsidRDefault="008449C5" w:rsidP="00FA6FCB">
      <w:pPr>
        <w:tabs>
          <w:tab w:val="left" w:pos="1495"/>
        </w:tabs>
        <w:spacing w:before="160" w:after="160" w:line="288" w:lineRule="auto"/>
        <w:rPr>
          <w:b/>
          <w:lang w:val="es-ES_tradnl"/>
        </w:rPr>
      </w:pPr>
      <w:r w:rsidRPr="00DF10F1">
        <w:rPr>
          <w:b/>
          <w:lang w:val="es-ES_tradnl"/>
        </w:rPr>
        <w:t xml:space="preserve">Para pacientes de sexo femenino que reciban --------------------y tengan capacidad de gestación: </w:t>
      </w:r>
    </w:p>
    <w:p w:rsidR="008449C5" w:rsidRPr="00DF10F1" w:rsidRDefault="008449C5" w:rsidP="00FA6FCB">
      <w:pPr>
        <w:numPr>
          <w:ilvl w:val="0"/>
          <w:numId w:val="15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>Debo descartar embarazo previo al inicio del tratamiento para lo cual deberé realizarme dos pruebas de embarazo (en sangre u orina) separadas por 8 a 10 días.</w:t>
      </w:r>
    </w:p>
    <w:p w:rsidR="008449C5" w:rsidRPr="00DF10F1" w:rsidRDefault="008449C5" w:rsidP="00FA6FCB">
      <w:pPr>
        <w:numPr>
          <w:ilvl w:val="0"/>
          <w:numId w:val="15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>Deberé adoptar dos medidas anticonceptivas eficaces, por  dos métodos complementarios (preservativo y otro) durante todo el tratamiento y hasta 6 semanas después de finalizado.</w:t>
      </w:r>
    </w:p>
    <w:p w:rsidR="00DF10F1" w:rsidRDefault="00DF10F1" w:rsidP="00FA6FCB">
      <w:pPr>
        <w:tabs>
          <w:tab w:val="left" w:pos="1495"/>
        </w:tabs>
        <w:spacing w:before="160" w:after="160" w:line="288" w:lineRule="auto"/>
        <w:rPr>
          <w:b/>
          <w:lang w:val="es-ES_tradnl"/>
        </w:rPr>
      </w:pPr>
    </w:p>
    <w:p w:rsidR="008449C5" w:rsidRPr="00DF10F1" w:rsidRDefault="008449C5" w:rsidP="00FA6FCB">
      <w:pPr>
        <w:tabs>
          <w:tab w:val="left" w:pos="1495"/>
        </w:tabs>
        <w:spacing w:before="160" w:after="160" w:line="288" w:lineRule="auto"/>
        <w:rPr>
          <w:b/>
          <w:lang w:val="es-ES_tradnl"/>
        </w:rPr>
      </w:pPr>
      <w:r w:rsidRPr="00DF10F1">
        <w:rPr>
          <w:b/>
          <w:lang w:val="es-ES_tradnl"/>
        </w:rPr>
        <w:t xml:space="preserve">Para pacientes de sexo masculino: </w:t>
      </w:r>
    </w:p>
    <w:p w:rsidR="008449C5" w:rsidRPr="00DF10F1" w:rsidRDefault="008449C5" w:rsidP="00FA6FCB">
      <w:pPr>
        <w:numPr>
          <w:ilvl w:val="0"/>
          <w:numId w:val="14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>Durante el tratamiento y hasta 90 días después de finalizado, deberé utilizar preservativo en las relaciones sexuales.  Comunicaré a  mi pareja sexual, que deberá adoptar medidas anticonceptivas eficaces durante este mismo periodo.</w:t>
      </w:r>
    </w:p>
    <w:p w:rsidR="008449C5" w:rsidRPr="00DF10F1" w:rsidRDefault="008449C5" w:rsidP="00FA6FCB">
      <w:pPr>
        <w:tabs>
          <w:tab w:val="left" w:pos="1495"/>
        </w:tabs>
        <w:spacing w:before="160" w:after="160" w:line="288" w:lineRule="auto"/>
        <w:rPr>
          <w:b/>
          <w:lang w:val="es-ES_tradnl"/>
        </w:rPr>
      </w:pPr>
      <w:r w:rsidRPr="00DF10F1">
        <w:rPr>
          <w:b/>
          <w:lang w:val="es-ES_tradnl"/>
        </w:rPr>
        <w:lastRenderedPageBreak/>
        <w:t>En todos los casos</w:t>
      </w:r>
    </w:p>
    <w:p w:rsidR="008449C5" w:rsidRPr="00DF10F1" w:rsidRDefault="008449C5" w:rsidP="00FA6FCB">
      <w:pPr>
        <w:numPr>
          <w:ilvl w:val="0"/>
          <w:numId w:val="14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DF10F1">
        <w:rPr>
          <w:lang w:val="es-ES_tradnl"/>
        </w:rPr>
        <w:t>Que notificaré a mi médico tratante toda Reacción Adversa vinculada a ----------------  que presente durante el tratamiento.</w:t>
      </w:r>
    </w:p>
    <w:p w:rsidR="008449C5" w:rsidRPr="00DF10F1" w:rsidRDefault="008449C5" w:rsidP="00FA6FCB">
      <w:pPr>
        <w:tabs>
          <w:tab w:val="left" w:pos="1495"/>
        </w:tabs>
        <w:spacing w:before="160" w:after="160" w:line="288" w:lineRule="auto"/>
        <w:rPr>
          <w:b/>
          <w:lang w:val="es-ES_tradnl"/>
        </w:rPr>
      </w:pPr>
      <w:r w:rsidRPr="00DF10F1">
        <w:rPr>
          <w:lang w:val="es-ES_tradnl"/>
        </w:rPr>
        <w:t xml:space="preserve">Que autorizo informar al Ministerio de Salud los datos necesarios para cumplir con el seguimiento de mi tratamiento de acuerdo a lo dispuesto por el Artículo 9º de la </w:t>
      </w:r>
      <w:r w:rsidRPr="00DF10F1">
        <w:rPr>
          <w:b/>
          <w:lang w:val="es-ES_tradnl"/>
        </w:rPr>
        <w:t xml:space="preserve">Ley Nº 18.331 del 18 agosto de 2008 - Nº 27549: PROTECCIÓN DE DATOS PERSONALES Y ACCIÓN DE "HABEAS DATA”,  </w:t>
      </w:r>
      <w:r w:rsidRPr="00DF10F1">
        <w:rPr>
          <w:lang w:val="es-ES_tradnl"/>
        </w:rPr>
        <w:t>así como  las reacciones adversas que pueda presentar durante el mismo.</w:t>
      </w:r>
      <w:r w:rsidRPr="00DF10F1">
        <w:rPr>
          <w:b/>
          <w:lang w:val="es-ES_tradnl"/>
        </w:rPr>
        <w:br w:type="page"/>
      </w:r>
    </w:p>
    <w:p w:rsidR="00FA6FCB" w:rsidRPr="00DF10F1" w:rsidRDefault="00DF10F1" w:rsidP="008449C5">
      <w:pPr>
        <w:tabs>
          <w:tab w:val="left" w:pos="1495"/>
        </w:tabs>
        <w:rPr>
          <w:b/>
          <w:u w:val="single"/>
          <w:lang w:val="es-ES_tradnl"/>
        </w:rPr>
      </w:pPr>
      <w:r w:rsidRPr="00DF10F1">
        <w:rPr>
          <w:b/>
          <w:noProof/>
          <w:lang w:val="es-UY" w:eastAsia="es-UY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8CE93" wp14:editId="1B39C073">
                <wp:simplePos x="0" y="0"/>
                <wp:positionH relativeFrom="column">
                  <wp:posOffset>492125</wp:posOffset>
                </wp:positionH>
                <wp:positionV relativeFrom="paragraph">
                  <wp:posOffset>-50800</wp:posOffset>
                </wp:positionV>
                <wp:extent cx="4185285" cy="260350"/>
                <wp:effectExtent l="0" t="0" r="24765" b="254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28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9C5" w:rsidRPr="00436AA2" w:rsidRDefault="008449C5" w:rsidP="008449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6AA2">
                              <w:rPr>
                                <w:b/>
                              </w:rPr>
                              <w:t>Resumen de historia clínica y tratamiento instituido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8CE9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8.75pt;margin-top:-4pt;width:329.5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">
                <v:textbox>
                  <w:txbxContent>
                    <w:p w:rsidR="008449C5" w:rsidRPr="00436AA2" w:rsidRDefault="008449C5" w:rsidP="008449C5">
                      <w:pPr>
                        <w:jc w:val="center"/>
                        <w:rPr>
                          <w:b/>
                        </w:rPr>
                      </w:pPr>
                      <w:r w:rsidRPr="00436AA2">
                        <w:rPr>
                          <w:b/>
                        </w:rPr>
                        <w:t>Resumen de historia clínica y tratamiento instituido</w:t>
                      </w:r>
                    </w:p>
                  </w:txbxContent>
                </v:textbox>
              </v:shape>
            </w:pict>
          </mc:Fallback>
        </mc:AlternateContent>
      </w:r>
    </w:p>
    <w:p w:rsidR="00FA6FCB" w:rsidRPr="00DF10F1" w:rsidRDefault="00FA6FCB" w:rsidP="008449C5">
      <w:pPr>
        <w:tabs>
          <w:tab w:val="left" w:pos="1495"/>
        </w:tabs>
        <w:rPr>
          <w:b/>
          <w:u w:val="single"/>
          <w:lang w:val="es-ES_tradnl"/>
        </w:rPr>
      </w:pPr>
    </w:p>
    <w:p w:rsidR="008449C5" w:rsidRPr="00DF10F1" w:rsidRDefault="008449C5" w:rsidP="008449C5">
      <w:pPr>
        <w:tabs>
          <w:tab w:val="left" w:pos="1495"/>
        </w:tabs>
        <w:rPr>
          <w:b/>
          <w:lang w:val="es-ES_tradnl"/>
        </w:rPr>
      </w:pPr>
      <w:r w:rsidRPr="00DF10F1">
        <w:rPr>
          <w:b/>
          <w:u w:val="single"/>
          <w:lang w:val="es-ES_tradnl"/>
        </w:rPr>
        <w:t>Con el asesoramiento de mi médico tratante y ante su presencia, firmo el presente consentimiento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993"/>
        <w:gridCol w:w="201"/>
        <w:gridCol w:w="82"/>
        <w:gridCol w:w="831"/>
        <w:gridCol w:w="20"/>
        <w:gridCol w:w="141"/>
        <w:gridCol w:w="567"/>
        <w:gridCol w:w="284"/>
        <w:gridCol w:w="425"/>
        <w:gridCol w:w="87"/>
        <w:gridCol w:w="480"/>
        <w:gridCol w:w="709"/>
        <w:gridCol w:w="567"/>
        <w:gridCol w:w="567"/>
        <w:gridCol w:w="114"/>
        <w:gridCol w:w="311"/>
        <w:gridCol w:w="1276"/>
        <w:gridCol w:w="850"/>
      </w:tblGrid>
      <w:tr w:rsidR="008449C5" w:rsidRPr="00DF10F1" w:rsidTr="00FA6FC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b/>
                <w:iCs/>
                <w:lang w:val="es-ES_tradnl"/>
              </w:rPr>
            </w:pPr>
            <w:r w:rsidRPr="00DF10F1">
              <w:rPr>
                <w:b/>
                <w:iCs/>
                <w:lang w:val="es-ES_tradnl"/>
              </w:rPr>
              <w:t xml:space="preserve">Lugar                                                                                      </w:t>
            </w:r>
          </w:p>
        </w:tc>
        <w:tc>
          <w:tcPr>
            <w:tcW w:w="36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b/>
                <w:iCs/>
                <w:lang w:val="es-ES_tradnl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b/>
                <w:iCs/>
                <w:lang w:val="es-ES_tradnl"/>
              </w:rPr>
            </w:pPr>
            <w:r w:rsidRPr="00DF10F1">
              <w:rPr>
                <w:b/>
                <w:iCs/>
                <w:lang w:val="es-ES_tradnl"/>
              </w:rPr>
              <w:t xml:space="preserve">Fecha 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b/>
                <w:iCs/>
                <w:lang w:val="es-ES_tradnl"/>
              </w:rPr>
            </w:pPr>
          </w:p>
        </w:tc>
      </w:tr>
      <w:tr w:rsidR="008449C5" w:rsidRPr="00DF10F1" w:rsidTr="00FA6FCB">
        <w:tc>
          <w:tcPr>
            <w:tcW w:w="9747" w:type="dxa"/>
            <w:gridSpan w:val="20"/>
            <w:shd w:val="clear" w:color="auto" w:fill="BDD6EE" w:themeFill="accent1" w:themeFillTint="66"/>
          </w:tcPr>
          <w:p w:rsidR="008449C5" w:rsidRPr="00DF10F1" w:rsidRDefault="008449C5" w:rsidP="008449C5">
            <w:pPr>
              <w:numPr>
                <w:ilvl w:val="0"/>
                <w:numId w:val="6"/>
              </w:numPr>
              <w:tabs>
                <w:tab w:val="left" w:pos="1495"/>
              </w:tabs>
              <w:rPr>
                <w:b/>
                <w:iCs/>
                <w:lang w:val="es-ES_tradnl"/>
              </w:rPr>
            </w:pPr>
            <w:r w:rsidRPr="00DF10F1">
              <w:rPr>
                <w:b/>
                <w:iCs/>
                <w:lang w:val="es-ES_tradnl"/>
              </w:rPr>
              <w:t>Datos del Paciente</w:t>
            </w:r>
          </w:p>
        </w:tc>
      </w:tr>
      <w:tr w:rsidR="008449C5" w:rsidRPr="00DF10F1" w:rsidTr="00B6100A">
        <w:tc>
          <w:tcPr>
            <w:tcW w:w="3510" w:type="dxa"/>
            <w:gridSpan w:val="8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 xml:space="preserve"> Nombre y Apellido del paciente</w:t>
            </w:r>
          </w:p>
        </w:tc>
        <w:tc>
          <w:tcPr>
            <w:tcW w:w="6237" w:type="dxa"/>
            <w:gridSpan w:val="12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8449C5" w:rsidRPr="00DF10F1" w:rsidTr="00B6100A">
        <w:tc>
          <w:tcPr>
            <w:tcW w:w="2436" w:type="dxa"/>
            <w:gridSpan w:val="4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 xml:space="preserve">Cédula de Identidad        </w:t>
            </w:r>
          </w:p>
        </w:tc>
        <w:tc>
          <w:tcPr>
            <w:tcW w:w="2437" w:type="dxa"/>
            <w:gridSpan w:val="8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2437" w:type="dxa"/>
            <w:gridSpan w:val="5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>Fecha de Nacimiento</w:t>
            </w:r>
          </w:p>
        </w:tc>
        <w:tc>
          <w:tcPr>
            <w:tcW w:w="2437" w:type="dxa"/>
            <w:gridSpan w:val="3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8449C5" w:rsidRPr="00DF10F1" w:rsidTr="00B6100A">
        <w:tc>
          <w:tcPr>
            <w:tcW w:w="9747" w:type="dxa"/>
            <w:gridSpan w:val="20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>Domicilio                                                   Ciudad</w:t>
            </w:r>
          </w:p>
        </w:tc>
      </w:tr>
      <w:tr w:rsidR="008449C5" w:rsidRPr="00DF10F1" w:rsidTr="00B6100A">
        <w:tc>
          <w:tcPr>
            <w:tcW w:w="4873" w:type="dxa"/>
            <w:gridSpan w:val="12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4874" w:type="dxa"/>
            <w:gridSpan w:val="8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8449C5" w:rsidRPr="00DF10F1" w:rsidTr="00B6100A">
        <w:tc>
          <w:tcPr>
            <w:tcW w:w="9747" w:type="dxa"/>
            <w:gridSpan w:val="20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 xml:space="preserve">                           Departamento                                             Teléfono</w:t>
            </w:r>
          </w:p>
        </w:tc>
      </w:tr>
      <w:tr w:rsidR="008449C5" w:rsidRPr="00DF10F1" w:rsidTr="00B6100A">
        <w:tc>
          <w:tcPr>
            <w:tcW w:w="4873" w:type="dxa"/>
            <w:gridSpan w:val="12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4874" w:type="dxa"/>
            <w:gridSpan w:val="8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8449C5" w:rsidRPr="00DF10F1" w:rsidTr="00B6100A">
        <w:tc>
          <w:tcPr>
            <w:tcW w:w="3349" w:type="dxa"/>
            <w:gridSpan w:val="6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 xml:space="preserve">      Correo Electrónico </w:t>
            </w:r>
          </w:p>
        </w:tc>
        <w:tc>
          <w:tcPr>
            <w:tcW w:w="6398" w:type="dxa"/>
            <w:gridSpan w:val="14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8449C5" w:rsidRPr="00DF10F1" w:rsidTr="00FA6FCB">
        <w:tc>
          <w:tcPr>
            <w:tcW w:w="9747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 xml:space="preserve">Diagnóstico por el cual se indica micofenolato: </w:t>
            </w:r>
          </w:p>
        </w:tc>
      </w:tr>
      <w:tr w:rsidR="008449C5" w:rsidRPr="00DF10F1" w:rsidTr="00FA6FCB">
        <w:tc>
          <w:tcPr>
            <w:tcW w:w="9747" w:type="dxa"/>
            <w:gridSpan w:val="20"/>
            <w:shd w:val="clear" w:color="auto" w:fill="BDD6EE" w:themeFill="accent1" w:themeFillTint="66"/>
          </w:tcPr>
          <w:p w:rsidR="008449C5" w:rsidRPr="00DF10F1" w:rsidRDefault="008449C5" w:rsidP="008449C5">
            <w:pPr>
              <w:numPr>
                <w:ilvl w:val="0"/>
                <w:numId w:val="6"/>
              </w:numPr>
              <w:tabs>
                <w:tab w:val="left" w:pos="1495"/>
              </w:tabs>
              <w:rPr>
                <w:b/>
                <w:iCs/>
                <w:lang w:val="es-ES_tradnl"/>
              </w:rPr>
            </w:pPr>
            <w:r w:rsidRPr="00DF10F1">
              <w:rPr>
                <w:b/>
                <w:iCs/>
                <w:lang w:val="es-ES_tradnl"/>
              </w:rPr>
              <w:t>Datos del Responsable Legal (en caso que corresponda)</w:t>
            </w:r>
          </w:p>
        </w:tc>
      </w:tr>
      <w:tr w:rsidR="008449C5" w:rsidRPr="00DF10F1" w:rsidTr="00B6100A">
        <w:trPr>
          <w:trHeight w:val="287"/>
        </w:trPr>
        <w:tc>
          <w:tcPr>
            <w:tcW w:w="1242" w:type="dxa"/>
            <w:gridSpan w:val="2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 xml:space="preserve">Calidad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>Madre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>Padre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>Tutor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>Curador</w:t>
            </w:r>
          </w:p>
        </w:tc>
        <w:tc>
          <w:tcPr>
            <w:tcW w:w="850" w:type="dxa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8449C5" w:rsidRPr="00DF10F1" w:rsidTr="00B6100A">
        <w:tc>
          <w:tcPr>
            <w:tcW w:w="9747" w:type="dxa"/>
            <w:gridSpan w:val="20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>Nombre y Apellidos                                          Cédula Identidad</w:t>
            </w:r>
          </w:p>
        </w:tc>
      </w:tr>
      <w:tr w:rsidR="008449C5" w:rsidRPr="00DF10F1" w:rsidTr="00B6100A">
        <w:tc>
          <w:tcPr>
            <w:tcW w:w="4786" w:type="dxa"/>
            <w:gridSpan w:val="11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4961" w:type="dxa"/>
            <w:gridSpan w:val="9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8449C5" w:rsidRPr="00DF10F1" w:rsidTr="00B6100A">
        <w:tc>
          <w:tcPr>
            <w:tcW w:w="4786" w:type="dxa"/>
            <w:gridSpan w:val="11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4961" w:type="dxa"/>
            <w:gridSpan w:val="9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8449C5" w:rsidRPr="00DF10F1" w:rsidTr="00B6100A">
        <w:trPr>
          <w:trHeight w:val="40"/>
        </w:trPr>
        <w:tc>
          <w:tcPr>
            <w:tcW w:w="4786" w:type="dxa"/>
            <w:gridSpan w:val="11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>Firma del Paciente o Representante Legal (si corresponde)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>Firma del Médico Tratante</w:t>
            </w:r>
          </w:p>
        </w:tc>
      </w:tr>
      <w:tr w:rsidR="008449C5" w:rsidRPr="00DF10F1" w:rsidTr="00B6100A">
        <w:trPr>
          <w:trHeight w:val="40"/>
        </w:trPr>
        <w:tc>
          <w:tcPr>
            <w:tcW w:w="4786" w:type="dxa"/>
            <w:gridSpan w:val="11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4961" w:type="dxa"/>
            <w:gridSpan w:val="9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8449C5" w:rsidRPr="00DF10F1" w:rsidTr="00B6100A">
        <w:trPr>
          <w:trHeight w:val="40"/>
        </w:trPr>
        <w:tc>
          <w:tcPr>
            <w:tcW w:w="4786" w:type="dxa"/>
            <w:gridSpan w:val="11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>Aclaración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>Aclaración</w:t>
            </w:r>
          </w:p>
        </w:tc>
      </w:tr>
      <w:tr w:rsidR="008449C5" w:rsidRPr="00DF10F1" w:rsidTr="00B6100A">
        <w:trPr>
          <w:trHeight w:val="40"/>
        </w:trPr>
        <w:tc>
          <w:tcPr>
            <w:tcW w:w="4786" w:type="dxa"/>
            <w:gridSpan w:val="11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4961" w:type="dxa"/>
            <w:gridSpan w:val="9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8449C5" w:rsidRPr="00DF10F1" w:rsidTr="00FA6FCB">
        <w:trPr>
          <w:trHeight w:val="40"/>
        </w:trPr>
        <w:tc>
          <w:tcPr>
            <w:tcW w:w="478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>Cédula de Identidad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>Cédula Identidad</w:t>
            </w:r>
          </w:p>
        </w:tc>
      </w:tr>
      <w:tr w:rsidR="008449C5" w:rsidRPr="00DF10F1" w:rsidTr="00FA6FCB">
        <w:tc>
          <w:tcPr>
            <w:tcW w:w="9747" w:type="dxa"/>
            <w:gridSpan w:val="20"/>
            <w:shd w:val="clear" w:color="auto" w:fill="BDD6EE" w:themeFill="accent1" w:themeFillTint="66"/>
          </w:tcPr>
          <w:p w:rsidR="008449C5" w:rsidRPr="00DF10F1" w:rsidRDefault="008449C5" w:rsidP="008449C5">
            <w:pPr>
              <w:numPr>
                <w:ilvl w:val="0"/>
                <w:numId w:val="6"/>
              </w:numPr>
              <w:tabs>
                <w:tab w:val="left" w:pos="1495"/>
              </w:tabs>
              <w:rPr>
                <w:b/>
                <w:iCs/>
                <w:lang w:val="es-ES_tradnl"/>
              </w:rPr>
            </w:pPr>
            <w:r w:rsidRPr="00DF10F1">
              <w:rPr>
                <w:b/>
                <w:iCs/>
                <w:lang w:val="es-ES_tradnl"/>
              </w:rPr>
              <w:t>Familiar o persona de contacto (en caso que corresponda)</w:t>
            </w:r>
          </w:p>
        </w:tc>
      </w:tr>
      <w:tr w:rsidR="008449C5" w:rsidRPr="00DF10F1" w:rsidTr="00B6100A">
        <w:tc>
          <w:tcPr>
            <w:tcW w:w="9747" w:type="dxa"/>
            <w:gridSpan w:val="20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>Nombre y Apellidos                     Cédula Identidad                  Teléfono</w:t>
            </w:r>
          </w:p>
        </w:tc>
      </w:tr>
      <w:tr w:rsidR="008449C5" w:rsidRPr="00DF10F1" w:rsidTr="00B6100A">
        <w:tc>
          <w:tcPr>
            <w:tcW w:w="4077" w:type="dxa"/>
            <w:gridSpan w:val="9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8449C5" w:rsidRPr="00DF10F1" w:rsidTr="00B6100A">
        <w:tc>
          <w:tcPr>
            <w:tcW w:w="2235" w:type="dxa"/>
            <w:gridSpan w:val="3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 xml:space="preserve">Correo electrónico  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8449C5" w:rsidRPr="00DF10F1" w:rsidTr="00B6100A">
        <w:tc>
          <w:tcPr>
            <w:tcW w:w="9747" w:type="dxa"/>
            <w:gridSpan w:val="20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t>Nombre y Apellido                     Cédula Identidad                  Teléfono</w:t>
            </w:r>
          </w:p>
        </w:tc>
      </w:tr>
      <w:tr w:rsidR="008449C5" w:rsidRPr="00DF10F1" w:rsidTr="00B6100A">
        <w:tc>
          <w:tcPr>
            <w:tcW w:w="4077" w:type="dxa"/>
            <w:gridSpan w:val="9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8449C5" w:rsidRPr="00DF10F1" w:rsidTr="00B6100A">
        <w:tc>
          <w:tcPr>
            <w:tcW w:w="2235" w:type="dxa"/>
            <w:gridSpan w:val="3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DF10F1">
              <w:rPr>
                <w:iCs/>
                <w:lang w:val="es-ES_tradnl"/>
              </w:rPr>
              <w:lastRenderedPageBreak/>
              <w:t xml:space="preserve">Correo electrónico  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8449C5" w:rsidRPr="00DF10F1" w:rsidRDefault="008449C5" w:rsidP="008449C5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</w:tbl>
    <w:p w:rsidR="00DF10F1" w:rsidRDefault="00DF10F1" w:rsidP="00433D74">
      <w:pPr>
        <w:tabs>
          <w:tab w:val="left" w:leader="dot" w:pos="5670"/>
          <w:tab w:val="left" w:leader="dot" w:pos="7371"/>
        </w:tabs>
        <w:spacing w:after="160" w:line="288" w:lineRule="auto"/>
        <w:rPr>
          <w:lang w:val="es-UY"/>
        </w:rPr>
      </w:pPr>
    </w:p>
    <w:p w:rsidR="00F03AB1" w:rsidRPr="00DF10F1" w:rsidRDefault="00F03AB1" w:rsidP="00F03AB1">
      <w:pPr>
        <w:tabs>
          <w:tab w:val="left" w:pos="1495"/>
        </w:tabs>
        <w:jc w:val="center"/>
        <w:rPr>
          <w:sz w:val="16"/>
          <w:szCs w:val="16"/>
          <w:lang w:val="es-ES_tradnl"/>
        </w:rPr>
      </w:pPr>
      <w:r w:rsidRPr="00DF10F1">
        <w:rPr>
          <w:sz w:val="16"/>
          <w:szCs w:val="16"/>
          <w:lang w:val="es-ES_tradnl"/>
        </w:rPr>
        <w:t>Av. 18 de Julio 1892. Planta Baja Oficina 06. Teléfono 1934 3060</w:t>
      </w:r>
    </w:p>
    <w:p w:rsidR="00F03AB1" w:rsidRPr="00DF10F1" w:rsidRDefault="00F03AB1" w:rsidP="00F03AB1">
      <w:pPr>
        <w:tabs>
          <w:tab w:val="left" w:pos="1495"/>
        </w:tabs>
        <w:jc w:val="center"/>
        <w:rPr>
          <w:rStyle w:val="Hipervnculo"/>
          <w:sz w:val="16"/>
          <w:szCs w:val="16"/>
          <w:lang w:val="es-ES_tradnl"/>
        </w:rPr>
      </w:pPr>
      <w:r w:rsidRPr="00DF10F1">
        <w:rPr>
          <w:sz w:val="16"/>
          <w:szCs w:val="16"/>
          <w:lang w:val="es-ES_tradnl"/>
        </w:rPr>
        <w:t xml:space="preserve">Correo electrónico: </w:t>
      </w:r>
      <w:hyperlink r:id="rId8" w:history="1">
        <w:r w:rsidRPr="00DF10F1">
          <w:rPr>
            <w:rStyle w:val="Hipervnculo"/>
            <w:sz w:val="16"/>
            <w:szCs w:val="16"/>
            <w:lang w:val="es-ES_tradnl"/>
          </w:rPr>
          <w:t>farmacovigilancia@msp.gub.uy</w:t>
        </w:r>
      </w:hyperlink>
    </w:p>
    <w:p w:rsidR="00DF10F1" w:rsidRPr="00DF10F1" w:rsidRDefault="00DF10F1" w:rsidP="00DF10F1"/>
    <w:sectPr w:rsidR="00DF10F1" w:rsidRPr="00DF10F1" w:rsidSect="006A6323">
      <w:headerReference w:type="default" r:id="rId9"/>
      <w:pgSz w:w="11850" w:h="16783"/>
      <w:pgMar w:top="1418" w:right="1701" w:bottom="851" w:left="1701" w:header="567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12" w:rsidRDefault="003A3012" w:rsidP="00A44C3B">
      <w:r>
        <w:separator/>
      </w:r>
    </w:p>
    <w:p w:rsidR="003A3012" w:rsidRDefault="003A3012" w:rsidP="00A44C3B"/>
    <w:p w:rsidR="003A3012" w:rsidRDefault="003A3012" w:rsidP="00A44C3B"/>
    <w:p w:rsidR="003A3012" w:rsidRDefault="003A3012" w:rsidP="00A44C3B"/>
  </w:endnote>
  <w:endnote w:type="continuationSeparator" w:id="0">
    <w:p w:rsidR="003A3012" w:rsidRDefault="003A3012" w:rsidP="00A44C3B">
      <w:r>
        <w:continuationSeparator/>
      </w:r>
    </w:p>
    <w:p w:rsidR="003A3012" w:rsidRDefault="003A3012" w:rsidP="00A44C3B"/>
    <w:p w:rsidR="003A3012" w:rsidRDefault="003A3012" w:rsidP="00A44C3B"/>
    <w:p w:rsidR="003A3012" w:rsidRDefault="003A3012" w:rsidP="00A44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12" w:rsidRDefault="003A3012" w:rsidP="00A44C3B">
      <w:r>
        <w:separator/>
      </w:r>
    </w:p>
    <w:p w:rsidR="003A3012" w:rsidRDefault="003A3012" w:rsidP="00A44C3B"/>
    <w:p w:rsidR="003A3012" w:rsidRDefault="003A3012" w:rsidP="00A44C3B"/>
    <w:p w:rsidR="003A3012" w:rsidRDefault="003A3012" w:rsidP="00A44C3B"/>
  </w:footnote>
  <w:footnote w:type="continuationSeparator" w:id="0">
    <w:p w:rsidR="003A3012" w:rsidRDefault="003A3012" w:rsidP="00A44C3B">
      <w:r>
        <w:continuationSeparator/>
      </w:r>
    </w:p>
    <w:p w:rsidR="003A3012" w:rsidRDefault="003A3012" w:rsidP="00A44C3B"/>
    <w:p w:rsidR="003A3012" w:rsidRDefault="003A3012" w:rsidP="00A44C3B"/>
    <w:p w:rsidR="003A3012" w:rsidRDefault="003A3012" w:rsidP="00A44C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651"/>
    </w:tblGrid>
    <w:tr w:rsidR="00D42D7B" w:rsidRPr="00DF10F1" w:rsidTr="00581776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:rsidR="00D42D7B" w:rsidRPr="00DF10F1" w:rsidRDefault="00581776" w:rsidP="006D218A">
          <w:pPr>
            <w:pStyle w:val="Encabez"/>
            <w:spacing w:before="0" w:after="0"/>
            <w:rPr>
              <w:rFonts w:ascii="Open Sans SemiBold" w:hAnsi="Open Sans SemiBold" w:cs="Open Sans SemiBold"/>
              <w:lang w:val="es-UY"/>
            </w:rPr>
          </w:pPr>
          <w:r w:rsidRPr="00DF10F1">
            <w:rPr>
              <w:rFonts w:ascii="Open Sans SemiBold" w:hAnsi="Open Sans SemiBold" w:cs="Open Sans SemiBold"/>
              <w:lang w:val="es-UY" w:eastAsia="es-UY"/>
            </w:rPr>
            <w:drawing>
              <wp:inline distT="0" distB="0" distL="0" distR="0" wp14:anchorId="00A1C774" wp14:editId="596D6B8E">
                <wp:extent cx="925975" cy="1134208"/>
                <wp:effectExtent l="0" t="0" r="7620" b="8890"/>
                <wp:docPr id="2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665" cy="1158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2A1D62" w:rsidRPr="00DF10F1" w:rsidRDefault="002A1D62" w:rsidP="002A1D62">
          <w:pPr>
            <w:pStyle w:val="Encabez"/>
            <w:rPr>
              <w:rFonts w:ascii="Open Sans SemiBold" w:hAnsi="Open Sans SemiBold" w:cs="Open Sans SemiBold"/>
              <w:b/>
              <w:lang w:val="es-ES_tradnl"/>
            </w:rPr>
          </w:pPr>
          <w:r w:rsidRPr="00DF10F1">
            <w:rPr>
              <w:rFonts w:ascii="Open Sans SemiBold" w:hAnsi="Open Sans SemiBold" w:cs="Open Sans SemiBold"/>
              <w:b/>
              <w:lang w:val="es-UY"/>
            </w:rPr>
            <w:t>Dirección General de Salud</w:t>
          </w:r>
        </w:p>
        <w:p w:rsidR="002A1D62" w:rsidRPr="00DF10F1" w:rsidRDefault="002A1D62" w:rsidP="002A1D62">
          <w:pPr>
            <w:pStyle w:val="Encabez"/>
            <w:rPr>
              <w:rFonts w:ascii="Open Sans SemiBold" w:hAnsi="Open Sans SemiBold" w:cs="Open Sans SemiBold"/>
              <w:b/>
              <w:lang w:val="es-UY"/>
            </w:rPr>
          </w:pPr>
          <w:r w:rsidRPr="00DF10F1">
            <w:rPr>
              <w:rFonts w:ascii="Open Sans SemiBold" w:hAnsi="Open Sans SemiBold" w:cs="Open Sans SemiBold"/>
              <w:b/>
              <w:lang w:val="es-UY"/>
            </w:rPr>
            <w:t>Departamento de Medicamentos</w:t>
          </w:r>
        </w:p>
        <w:p w:rsidR="00BF7D42" w:rsidRPr="00DF10F1" w:rsidRDefault="00BF7D42" w:rsidP="002A1D62">
          <w:pPr>
            <w:pStyle w:val="Encabez"/>
            <w:rPr>
              <w:rFonts w:ascii="Open Sans SemiBold" w:hAnsi="Open Sans SemiBold" w:cs="Open Sans SemiBold"/>
              <w:b/>
              <w:lang w:val="es-ES_tradnl"/>
            </w:rPr>
          </w:pPr>
          <w:r w:rsidRPr="00DF10F1">
            <w:rPr>
              <w:rFonts w:ascii="Open Sans SemiBold" w:hAnsi="Open Sans SemiBold" w:cs="Open Sans SemiBold"/>
              <w:b/>
              <w:lang w:val="es-UY"/>
            </w:rPr>
            <w:t>Unidad de Farmacovigilancia</w:t>
          </w:r>
        </w:p>
        <w:p w:rsidR="00D42D7B" w:rsidRPr="00DF10F1" w:rsidRDefault="00FA6FCB" w:rsidP="002A1D62">
          <w:pPr>
            <w:pStyle w:val="Encabez"/>
            <w:rPr>
              <w:rFonts w:ascii="Open Sans SemiBold" w:hAnsi="Open Sans SemiBold" w:cs="Open Sans SemiBold"/>
              <w:lang w:val="es-UY"/>
            </w:rPr>
          </w:pPr>
          <w:r w:rsidRPr="00DF10F1">
            <w:rPr>
              <w:rFonts w:ascii="Open Sans SemiBold" w:hAnsi="Open Sans SemiBold" w:cs="Open Sans SemiBold"/>
              <w:lang w:val="es-ES"/>
            </w:rPr>
            <w:t>Declaración Jurada del Médico Tratante para el uso de Uso de Micofenolato mofetilo -  Micofenolato sódico y Ácido micofenólico</w:t>
          </w: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DF10F1" w:rsidRDefault="00F14A32" w:rsidP="00A44C3B">
          <w:pPr>
            <w:pStyle w:val="Encabez"/>
            <w:rPr>
              <w:rFonts w:ascii="Open Sans SemiBold" w:hAnsi="Open Sans SemiBold" w:cs="Open Sans SemiBold"/>
              <w:lang w:val="es-UY"/>
            </w:rPr>
          </w:pPr>
          <w:r w:rsidRPr="00DF10F1">
            <w:rPr>
              <w:rFonts w:ascii="Open Sans SemiBold" w:hAnsi="Open Sans SemiBold" w:cs="Open Sans SemiBold"/>
              <w:lang w:val="es-UY"/>
            </w:rPr>
            <w:t>FO-</w:t>
          </w:r>
          <w:r w:rsidR="00F83C24" w:rsidRPr="00DF10F1">
            <w:rPr>
              <w:rFonts w:ascii="Open Sans SemiBold" w:hAnsi="Open Sans SemiBold" w:cs="Open Sans SemiBold"/>
              <w:lang w:val="es-UY"/>
            </w:rPr>
            <w:t>13221-0</w:t>
          </w:r>
          <w:r w:rsidR="00785AD0" w:rsidRPr="00DF10F1">
            <w:rPr>
              <w:rFonts w:ascii="Open Sans SemiBold" w:hAnsi="Open Sans SemiBold" w:cs="Open Sans SemiBold"/>
              <w:lang w:val="es-UY"/>
            </w:rPr>
            <w:t>3</w:t>
          </w:r>
          <w:r w:rsidR="008449C5" w:rsidRPr="00DF10F1">
            <w:rPr>
              <w:rFonts w:ascii="Open Sans SemiBold" w:hAnsi="Open Sans SemiBold" w:cs="Open Sans SemiBold"/>
              <w:lang w:val="es-UY"/>
            </w:rPr>
            <w:t>9</w:t>
          </w:r>
        </w:p>
        <w:p w:rsidR="00D42D7B" w:rsidRPr="00DF10F1" w:rsidRDefault="00A44C3B" w:rsidP="00A44AF5">
          <w:pPr>
            <w:pStyle w:val="Encabez"/>
            <w:rPr>
              <w:rFonts w:ascii="Open Sans SemiBold" w:hAnsi="Open Sans SemiBold" w:cs="Open Sans SemiBold"/>
              <w:color w:val="000000"/>
            </w:rPr>
          </w:pPr>
          <w:r w:rsidRPr="00DF10F1">
            <w:rPr>
              <w:rFonts w:ascii="Open Sans SemiBold" w:hAnsi="Open Sans SemiBold" w:cs="Open Sans SemiBold"/>
              <w:lang w:val="es-UY"/>
            </w:rPr>
            <w:t xml:space="preserve">Versión </w:t>
          </w:r>
          <w:r w:rsidR="00A44AF5" w:rsidRPr="00DF10F1">
            <w:rPr>
              <w:rFonts w:ascii="Open Sans SemiBold" w:hAnsi="Open Sans SemiBold" w:cs="Open Sans SemiBold"/>
              <w:lang w:val="es-UY"/>
            </w:rPr>
            <w:t>2</w:t>
          </w:r>
        </w:p>
      </w:tc>
    </w:tr>
    <w:tr w:rsidR="00D42D7B" w:rsidRPr="00DF10F1" w:rsidTr="006A6323">
      <w:trPr>
        <w:trHeight w:val="520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D42D7B" w:rsidRPr="00DF10F1" w:rsidRDefault="00D42D7B" w:rsidP="00A44C3B">
          <w:pPr>
            <w:pStyle w:val="Encabez"/>
            <w:rPr>
              <w:rFonts w:ascii="Open Sans SemiBold" w:hAnsi="Open Sans SemiBold" w:cs="Open Sans SemiBold"/>
            </w:rPr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D42D7B" w:rsidRPr="00DF10F1" w:rsidRDefault="00D42D7B" w:rsidP="00A44C3B">
          <w:pPr>
            <w:pStyle w:val="Encabez"/>
            <w:rPr>
              <w:rFonts w:ascii="Open Sans SemiBold" w:hAnsi="Open Sans SemiBold" w:cs="Open Sans SemiBold"/>
              <w:lang w:val="es-UY"/>
            </w:rPr>
          </w:pP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DF10F1" w:rsidRDefault="00F14A32" w:rsidP="00A44C3B">
          <w:pPr>
            <w:pStyle w:val="Encabez"/>
            <w:rPr>
              <w:rFonts w:ascii="Open Sans SemiBold" w:hAnsi="Open Sans SemiBold" w:cs="Open Sans SemiBold"/>
            </w:rPr>
          </w:pPr>
          <w:r w:rsidRPr="00DF10F1">
            <w:rPr>
              <w:rFonts w:ascii="Open Sans SemiBold" w:hAnsi="Open Sans SemiBold" w:cs="Open Sans SemiBold"/>
              <w:lang w:val="es-UY"/>
            </w:rPr>
            <w:t>Página</w:t>
          </w:r>
          <w:r w:rsidRPr="00DF10F1">
            <w:rPr>
              <w:rFonts w:ascii="Open Sans SemiBold" w:hAnsi="Open Sans SemiBold" w:cs="Open Sans SemiBold"/>
              <w:b/>
              <w:lang w:val="es-UY"/>
            </w:rPr>
            <w:t xml:space="preserve"> </w:t>
          </w:r>
          <w:r w:rsidRPr="00DF10F1">
            <w:rPr>
              <w:rFonts w:ascii="Open Sans SemiBold" w:hAnsi="Open Sans SemiBold" w:cs="Open Sans SemiBold"/>
              <w:lang w:val="es-UY"/>
            </w:rPr>
            <w:fldChar w:fldCharType="begin"/>
          </w:r>
          <w:r w:rsidRPr="00DF10F1">
            <w:rPr>
              <w:rFonts w:ascii="Open Sans SemiBold" w:hAnsi="Open Sans SemiBold" w:cs="Open Sans SemiBold"/>
              <w:lang w:val="es-UY"/>
            </w:rPr>
            <w:instrText xml:space="preserve"> PAGE </w:instrText>
          </w:r>
          <w:r w:rsidRPr="00DF10F1">
            <w:rPr>
              <w:rFonts w:ascii="Open Sans SemiBold" w:hAnsi="Open Sans SemiBold" w:cs="Open Sans SemiBold"/>
              <w:lang w:val="es-UY"/>
            </w:rPr>
            <w:fldChar w:fldCharType="separate"/>
          </w:r>
          <w:r w:rsidR="00C615A7">
            <w:rPr>
              <w:rFonts w:ascii="Open Sans SemiBold" w:hAnsi="Open Sans SemiBold" w:cs="Open Sans SemiBold"/>
              <w:lang w:val="es-UY"/>
            </w:rPr>
            <w:t>1</w:t>
          </w:r>
          <w:r w:rsidRPr="00DF10F1">
            <w:rPr>
              <w:rFonts w:ascii="Open Sans SemiBold" w:hAnsi="Open Sans SemiBold" w:cs="Open Sans SemiBold"/>
              <w:lang w:val="es-UY"/>
            </w:rPr>
            <w:fldChar w:fldCharType="end"/>
          </w:r>
          <w:r w:rsidRPr="00DF10F1">
            <w:rPr>
              <w:rFonts w:ascii="Open Sans SemiBold" w:hAnsi="Open Sans SemiBold" w:cs="Open Sans SemiBold"/>
              <w:lang w:val="es-UY"/>
            </w:rPr>
            <w:t xml:space="preserve"> de </w:t>
          </w:r>
          <w:r w:rsidRPr="00DF10F1">
            <w:rPr>
              <w:rFonts w:ascii="Open Sans SemiBold" w:hAnsi="Open Sans SemiBold" w:cs="Open Sans SemiBold"/>
              <w:lang w:val="es-UY"/>
            </w:rPr>
            <w:fldChar w:fldCharType="begin"/>
          </w:r>
          <w:r w:rsidRPr="00DF10F1">
            <w:rPr>
              <w:rFonts w:ascii="Open Sans SemiBold" w:hAnsi="Open Sans SemiBold" w:cs="Open Sans SemiBold"/>
              <w:lang w:val="es-UY"/>
            </w:rPr>
            <w:instrText xml:space="preserve"> NUMPAGES \*Arabic </w:instrText>
          </w:r>
          <w:r w:rsidRPr="00DF10F1">
            <w:rPr>
              <w:rFonts w:ascii="Open Sans SemiBold" w:hAnsi="Open Sans SemiBold" w:cs="Open Sans SemiBold"/>
              <w:lang w:val="es-UY"/>
            </w:rPr>
            <w:fldChar w:fldCharType="separate"/>
          </w:r>
          <w:r w:rsidR="00C615A7">
            <w:rPr>
              <w:rFonts w:ascii="Open Sans SemiBold" w:hAnsi="Open Sans SemiBold" w:cs="Open Sans SemiBold"/>
              <w:lang w:val="es-UY"/>
            </w:rPr>
            <w:t>7</w:t>
          </w:r>
          <w:r w:rsidRPr="00DF10F1">
            <w:rPr>
              <w:rFonts w:ascii="Open Sans SemiBold" w:hAnsi="Open Sans SemiBold" w:cs="Open Sans SemiBold"/>
              <w:lang w:val="es-UY"/>
            </w:rPr>
            <w:fldChar w:fldCharType="end"/>
          </w:r>
        </w:p>
      </w:tc>
    </w:tr>
  </w:tbl>
  <w:p w:rsidR="004C72AB" w:rsidRDefault="004C72AB" w:rsidP="006A63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-"/>
      <w:lvlJc w:val="left"/>
      <w:pPr>
        <w:tabs>
          <w:tab w:val="num" w:pos="1004"/>
        </w:tabs>
        <w:ind w:left="860" w:hanging="576"/>
      </w:pPr>
      <w:rPr>
        <w:rFonts w:ascii="Courier New" w:hAnsi="Courier New" w:cs="Courier New"/>
      </w:rPr>
    </w:lvl>
    <w:lvl w:ilvl="2">
      <w:start w:val="1"/>
      <w:numFmt w:val="decimal"/>
      <w:lvlText w:val="%1.%2.%3.-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153C4"/>
    <w:multiLevelType w:val="multilevel"/>
    <w:tmpl w:val="04F1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2B14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2555"/>
    <w:multiLevelType w:val="hybridMultilevel"/>
    <w:tmpl w:val="BC5A7B2A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109F6"/>
    <w:multiLevelType w:val="hybridMultilevel"/>
    <w:tmpl w:val="89447892"/>
    <w:lvl w:ilvl="0" w:tplc="E3442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31FD0"/>
    <w:multiLevelType w:val="hybridMultilevel"/>
    <w:tmpl w:val="6700EBCE"/>
    <w:lvl w:ilvl="0" w:tplc="E3442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105B9"/>
    <w:multiLevelType w:val="hybridMultilevel"/>
    <w:tmpl w:val="181C5DDC"/>
    <w:lvl w:ilvl="0" w:tplc="E3442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6B84"/>
    <w:multiLevelType w:val="hybridMultilevel"/>
    <w:tmpl w:val="52DEA5C4"/>
    <w:lvl w:ilvl="0" w:tplc="E3442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87FBE"/>
    <w:multiLevelType w:val="hybridMultilevel"/>
    <w:tmpl w:val="C22203AA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0E55CF"/>
    <w:multiLevelType w:val="hybridMultilevel"/>
    <w:tmpl w:val="08AC304A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1C3FBD"/>
    <w:multiLevelType w:val="hybridMultilevel"/>
    <w:tmpl w:val="00C86D06"/>
    <w:lvl w:ilvl="0" w:tplc="E3442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C51135"/>
    <w:multiLevelType w:val="hybridMultilevel"/>
    <w:tmpl w:val="8D6625E0"/>
    <w:lvl w:ilvl="0" w:tplc="E3442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2515C"/>
    <w:multiLevelType w:val="hybridMultilevel"/>
    <w:tmpl w:val="E7624A2E"/>
    <w:lvl w:ilvl="0" w:tplc="E3442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0456B"/>
    <w:multiLevelType w:val="hybridMultilevel"/>
    <w:tmpl w:val="B65EEA74"/>
    <w:lvl w:ilvl="0" w:tplc="E3442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026573"/>
    <w:multiLevelType w:val="multilevel"/>
    <w:tmpl w:val="9866FB9C"/>
    <w:lvl w:ilvl="0">
      <w:start w:val="1"/>
      <w:numFmt w:val="decimal"/>
      <w:pStyle w:val="Ttulo1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09" w:hanging="360"/>
      </w:p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abstractNum w:abstractNumId="17" w15:restartNumberingAfterBreak="0">
    <w:nsid w:val="6AF21CC5"/>
    <w:multiLevelType w:val="hybridMultilevel"/>
    <w:tmpl w:val="AC7482D6"/>
    <w:lvl w:ilvl="0" w:tplc="E3442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183C02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3"/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15"/>
  </w:num>
  <w:num w:numId="11">
    <w:abstractNumId w:val="17"/>
  </w:num>
  <w:num w:numId="12">
    <w:abstractNumId w:val="12"/>
  </w:num>
  <w:num w:numId="13">
    <w:abstractNumId w:val="7"/>
  </w:num>
  <w:num w:numId="14">
    <w:abstractNumId w:val="11"/>
  </w:num>
  <w:num w:numId="15">
    <w:abstractNumId w:val="5"/>
  </w:num>
  <w:num w:numId="16">
    <w:abstractNumId w:val="14"/>
  </w:num>
  <w:num w:numId="17">
    <w:abstractNumId w:val="8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71"/>
    <w:rsid w:val="000145A9"/>
    <w:rsid w:val="000263EE"/>
    <w:rsid w:val="00026803"/>
    <w:rsid w:val="00075671"/>
    <w:rsid w:val="00093F9C"/>
    <w:rsid w:val="000F06E4"/>
    <w:rsid w:val="00107466"/>
    <w:rsid w:val="00123796"/>
    <w:rsid w:val="00124E99"/>
    <w:rsid w:val="0013564A"/>
    <w:rsid w:val="00150496"/>
    <w:rsid w:val="00191D85"/>
    <w:rsid w:val="001A3C7C"/>
    <w:rsid w:val="001B064D"/>
    <w:rsid w:val="001D7612"/>
    <w:rsid w:val="001D7878"/>
    <w:rsid w:val="001E6BAC"/>
    <w:rsid w:val="00206987"/>
    <w:rsid w:val="00217BE3"/>
    <w:rsid w:val="00245301"/>
    <w:rsid w:val="002544BF"/>
    <w:rsid w:val="002A1D62"/>
    <w:rsid w:val="002C4ECC"/>
    <w:rsid w:val="002D0B5E"/>
    <w:rsid w:val="002D410F"/>
    <w:rsid w:val="002E621D"/>
    <w:rsid w:val="00303802"/>
    <w:rsid w:val="00343FA9"/>
    <w:rsid w:val="00360844"/>
    <w:rsid w:val="00364F66"/>
    <w:rsid w:val="003A3012"/>
    <w:rsid w:val="003B337D"/>
    <w:rsid w:val="003B5F3E"/>
    <w:rsid w:val="003E50C5"/>
    <w:rsid w:val="003F7F75"/>
    <w:rsid w:val="00433D74"/>
    <w:rsid w:val="00440A8C"/>
    <w:rsid w:val="004C72AB"/>
    <w:rsid w:val="0051434D"/>
    <w:rsid w:val="00525E7E"/>
    <w:rsid w:val="00581776"/>
    <w:rsid w:val="005840F6"/>
    <w:rsid w:val="00585118"/>
    <w:rsid w:val="005B3B3C"/>
    <w:rsid w:val="005D2C99"/>
    <w:rsid w:val="005D6D56"/>
    <w:rsid w:val="005F2E85"/>
    <w:rsid w:val="00606490"/>
    <w:rsid w:val="006204F1"/>
    <w:rsid w:val="00634F78"/>
    <w:rsid w:val="00643712"/>
    <w:rsid w:val="006A6323"/>
    <w:rsid w:val="006D218A"/>
    <w:rsid w:val="0071201C"/>
    <w:rsid w:val="0075721F"/>
    <w:rsid w:val="00785AD0"/>
    <w:rsid w:val="007D3E2C"/>
    <w:rsid w:val="007E5D2C"/>
    <w:rsid w:val="0081759E"/>
    <w:rsid w:val="00837AFE"/>
    <w:rsid w:val="0084368A"/>
    <w:rsid w:val="008449C5"/>
    <w:rsid w:val="008836AD"/>
    <w:rsid w:val="00895C03"/>
    <w:rsid w:val="009266FA"/>
    <w:rsid w:val="00972715"/>
    <w:rsid w:val="00980968"/>
    <w:rsid w:val="009B08DD"/>
    <w:rsid w:val="009D6967"/>
    <w:rsid w:val="00A44AF5"/>
    <w:rsid w:val="00A44C3B"/>
    <w:rsid w:val="00A57064"/>
    <w:rsid w:val="00A7499D"/>
    <w:rsid w:val="00A774BB"/>
    <w:rsid w:val="00A82474"/>
    <w:rsid w:val="00B42D23"/>
    <w:rsid w:val="00B80CE8"/>
    <w:rsid w:val="00B82CE8"/>
    <w:rsid w:val="00BF5899"/>
    <w:rsid w:val="00BF7D42"/>
    <w:rsid w:val="00C20971"/>
    <w:rsid w:val="00C2121C"/>
    <w:rsid w:val="00C259B2"/>
    <w:rsid w:val="00C52546"/>
    <w:rsid w:val="00C615A7"/>
    <w:rsid w:val="00CF3276"/>
    <w:rsid w:val="00D06996"/>
    <w:rsid w:val="00D110B4"/>
    <w:rsid w:val="00D230CB"/>
    <w:rsid w:val="00D42D7B"/>
    <w:rsid w:val="00DB3606"/>
    <w:rsid w:val="00DD2BB2"/>
    <w:rsid w:val="00DD6FBB"/>
    <w:rsid w:val="00DE463D"/>
    <w:rsid w:val="00DF10F1"/>
    <w:rsid w:val="00DF7B8E"/>
    <w:rsid w:val="00E03D6A"/>
    <w:rsid w:val="00E124D2"/>
    <w:rsid w:val="00E15019"/>
    <w:rsid w:val="00E736B7"/>
    <w:rsid w:val="00EA755B"/>
    <w:rsid w:val="00F03AB1"/>
    <w:rsid w:val="00F14A32"/>
    <w:rsid w:val="00F33580"/>
    <w:rsid w:val="00F80977"/>
    <w:rsid w:val="00F83C24"/>
    <w:rsid w:val="00FA6FCB"/>
    <w:rsid w:val="00FF0FE6"/>
    <w:rsid w:val="23CD56CC"/>
    <w:rsid w:val="4D021904"/>
    <w:rsid w:val="6F526E45"/>
    <w:rsid w:val="7DD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7FFF7FB6-F7D1-429E-8341-B1E9606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basedOn w:val="Fuentedeprrafopredeter"/>
    <w:unhideWhenUsed/>
    <w:rsid w:val="0075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covigilancia@msp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B436-3FF0-4323-9769-23DF1DB2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Mvotma - UTE Conex</vt:lpstr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Mvotma - UTE Conex</dc:title>
  <dc:creator>Equipo de Proyecto;Noemi  Ramirez</dc:creator>
  <cp:lastModifiedBy>Carolina Ramilo</cp:lastModifiedBy>
  <cp:revision>2</cp:revision>
  <cp:lastPrinted>2021-12-15T18:14:00Z</cp:lastPrinted>
  <dcterms:created xsi:type="dcterms:W3CDTF">2021-12-29T17:52:00Z</dcterms:created>
  <dcterms:modified xsi:type="dcterms:W3CDTF">2021-12-29T17:52:00Z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