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2DC" w:rsidRDefault="00D722DC" w:rsidP="00331C88">
      <w:pPr>
        <w:ind w:right="-143"/>
        <w:jc w:val="both"/>
        <w:rPr>
          <w:rFonts w:ascii="Open Sans" w:hAnsi="Open Sans" w:cs="Open Sans"/>
          <w:sz w:val="20"/>
          <w:szCs w:val="20"/>
          <w:lang w:val="es-UY"/>
        </w:rPr>
      </w:pPr>
      <w:bookmarkStart w:id="0" w:name="_GoBack"/>
      <w:bookmarkEnd w:id="0"/>
    </w:p>
    <w:p w:rsidR="0011448C" w:rsidRPr="00331C88" w:rsidRDefault="00B62A05" w:rsidP="00331C88">
      <w:pPr>
        <w:ind w:right="-143"/>
        <w:jc w:val="both"/>
        <w:rPr>
          <w:b/>
        </w:rPr>
      </w:pPr>
      <w:r w:rsidRPr="00331C88">
        <w:rPr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-85725</wp:posOffset>
                </wp:positionV>
                <wp:extent cx="238125" cy="257175"/>
                <wp:effectExtent l="10160" t="11430" r="889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CB89" id="Rectangle 2" o:spid="_x0000_s1026" style="position:absolute;margin-left:122.6pt;margin-top:-6.75pt;width:18.75pt;height:20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MLvAIAAJIFAAAOAAAAZHJzL2Uyb0RvYy54bWysVF1v0zAUfUfiP1h+7/LRtOmipVPXtQhp&#10;wMRAPLu201g4drDdphviv3PttKFjPCBEIkW+8fXxucfH9+r60Ei058YKrUqcXMQYcUU1E2pb4s+f&#10;1qMZRtYRxYjUipf4kVt8PX/96qprC57qWkvGDQIQZYuuLXHtXFtEkaU1b4i90C1XMFlp0xAHodlG&#10;zJAO0BsZpXE8jTptWGs05dbC39t+Es8DflVx6j5UleUOyRIDNxe+Jnw3/hvNr0ixNaStBT3SIP/A&#10;oiFCwaYD1C1xBO2MeAHVCGq01ZW7oLqJdFUJykMNUE0S/1bNQ01aHmoBcWw7yGT/Hyx9v783SLAS&#10;Zxgp0sARfQTRiNpKjlIvT9faArIe2nvjC7TtnaZfLVJ6WUMWXxiju5oTBqQSnx89W+ADC0vRpnun&#10;GaCTndNBqUNlGg8IGqBDOJDH4UD4wSEKP9PxLEknGFGYSid5kk/CDqQ4LW6NdW+4bpAflNgA9QBO&#10;9nfWeTKkOKUE8loKthZShsBsN0tp0J6AN9bhOaLb8zSpUFfiy/EU7EMJWNR+C1s8S7LnWHF4/oTV&#10;CAdul6Ip8WxIIoWXb6VY8KIjQvZj4C6VJ8qDj/uCIDo4GIb/oFLw2PfFehLn2Xg2yvPJeJSNV/Ho&#10;ZrZejhbLZDrNVzfLm1Xyw7NOsqIWjHG1Cpj2ZPkk+ztLHS9fb9bB9ANBz0rvoMaHmnWICX8m48ll&#10;mmAI4NaleV81InIL7YI6g5HR7otwdfC6N4DHeCbnLPbvUc4BPZzt2cbRi9r6jANIBUqeVAvu9Ibs&#10;jb3R7BHMCRyCA6GRwaDW5gmjDppCiRV0LYzkWwX2vkyyzPeQEGSTPIXAnM9szmeIogB0LLIPlq7v&#10;PLvWiG0NOyWhWqUXcCkqEQzrL0zPCnj7AC5+qODYpHxnOY9D1q9WOv8JAAD//wMAUEsDBBQABgAI&#10;AAAAIQB3cKiZ4QAAAAoBAAAPAAAAZHJzL2Rvd25yZXYueG1sTI/LTsMwEEX3SPyDNUjsWrumoVWI&#10;U1EgUhewoMDejYckqh9R7DaBr2dYwW5Gc3Tn3GIzOcvOOMQueAWLuQCGvg6m842C97dqtgYWk/ZG&#10;2+BRwRdG2JSXF4XOTRj9K573qWEU4mOuFbQp9TnnsW7R6TgPPXq6fYbB6UTr0HAz6JHCneVSiFvu&#10;dOfpQ6t7fGixPu5PTsF2V2XPu+MYlvZRvGybp6r7xg+lrq+m+ztgCaf0B8OvPqlDSU6HcPImMqtA&#10;LjNJqILZ4iYDRoRcyxWwAw0rAbws+P8K5Q8AAAD//wMAUEsBAi0AFAAGAAgAAAAhALaDOJL+AAAA&#10;4QEAABMAAAAAAAAAAAAAAAAAAAAAAFtDb250ZW50X1R5cGVzXS54bWxQSwECLQAUAAYACAAAACEA&#10;OP0h/9YAAACUAQAACwAAAAAAAAAAAAAAAAAvAQAAX3JlbHMvLnJlbHNQSwECLQAUAAYACAAAACEA&#10;lEDTC7wCAACSBQAADgAAAAAAAAAAAAAAAAAuAgAAZHJzL2Uyb0RvYy54bWxQSwECLQAUAAYACAAA&#10;ACEAd3ComeEAAAAKAQAADwAAAAAAAAAAAAAAAAAWBQAAZHJzL2Rvd25yZXYueG1sUEsFBgAAAAAE&#10;AAQA8wAAACQGAAAAAA==&#10;" strokeweight=".26mm">
                <v:stroke endcap="square"/>
              </v:rect>
            </w:pict>
          </mc:Fallback>
        </mc:AlternateContent>
      </w:r>
      <w:r w:rsidR="0011448C" w:rsidRPr="00331C88">
        <w:rPr>
          <w:rFonts w:ascii="Open Sans" w:hAnsi="Open Sans" w:cs="Open Sans"/>
          <w:b/>
          <w:sz w:val="20"/>
          <w:szCs w:val="20"/>
          <w:lang w:val="es-UY"/>
        </w:rPr>
        <w:t>Solicitud de registro</w:t>
      </w:r>
      <w:r w:rsidR="0011448C" w:rsidRPr="00331C88">
        <w:rPr>
          <w:rFonts w:ascii="Aquawax Pro" w:hAnsi="Aquawax Pro" w:cs="Arial"/>
          <w:b/>
        </w:rPr>
        <w:t xml:space="preserve">  </w:t>
      </w:r>
    </w:p>
    <w:p w:rsidR="0011448C" w:rsidRDefault="00B62A05" w:rsidP="00331C88">
      <w:pPr>
        <w:ind w:right="-143"/>
        <w:jc w:val="both"/>
        <w:rPr>
          <w:rFonts w:ascii="Aquawax Pro" w:hAnsi="Aquawax Pro" w:cs="Arial"/>
          <w:lang w:val="es-UY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118110</wp:posOffset>
                </wp:positionV>
                <wp:extent cx="1604010" cy="304800"/>
                <wp:effectExtent l="8890" t="6985" r="63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8BA1" id="Rectangle 3" o:spid="_x0000_s1026" style="position:absolute;margin-left:308.5pt;margin-top:9.3pt;width:126.3pt;height:2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mnvgIAAJMFAAAOAAAAZHJzL2Uyb0RvYy54bWysVF1v0zAUfUfiP1h+75I06ceipVPXtQhp&#10;wMRAPLux01g4drDdphviv3N905aO8YAQiRT5xtfH51wf36vrfaPITlgnjS5ochFTInRpuNSbgn7+&#10;tBpMKXGeac6U0aKgj8LR69nrV1ddm4uhqY3iwhIA0S7v2oLW3rd5FLmyFg1zF6YVGiYrYxvmIbSb&#10;iFvWAXqjomEcj6POWN5aUwrn4O9tP0lniF9VovQfqsoJT1RBgZvHr8XvOnyj2RXLN5a1tSwPNNg/&#10;sGiY1LDpCeqWeUa2Vr6AamRpjTOVvyhNE5mqkqVADaAmiX9T81CzVqAWKI5rT2Vy/w+2fL+7t0Ty&#10;gqaUaNbAEX2EojG9UYKkoTxd63LIemjvbRDo2jtTfnVEm0UNWWJurelqwTiQSkJ+9GxBCBwsJevu&#10;neGAzrbeYKX2lW0CINSA7PFAHk8HIvaelPAzGccZlIWSEubSOJvGeGIRy4+rW+v8G2EaEgYFtcAd&#10;0dnuzvnAhuXHFGRvlOQrqRQGdrNeKEt2DMyxwgcFgMjzNKVJV9DLdBx4MPCo+4ZbPEty51gxPn/C&#10;aqQHuyvZFBS0wBOSWB7qt9Qcx55J1Y+Bu9JhWqCRe0EQ7T0M8T+UCU32fb4axZMsnQ4mk1E6yNJl&#10;PLiZrhaD+SIZjyfLm8XNMvkRWCdZXkvOhV4ipjt6Psn+zlOH29e79eT6E8HAymxB40PNO8JlOJN0&#10;dDlMKARw7YaTXjVhagP9ovSWEmv8F+lrNHtwQMB4Vs5pHN5DOU/oeLZnG0cvtPUZeygVVPJYNbRn&#10;cGTv7LXhj+BO4IAWhE4Gg9rYJ0o66AoF1dC2KFFvNfj7Msmy0EQwyEaTIQT2fGZ9PsN0CUAHkX2w&#10;8H3r2bZWbmrYKUG12szhVlQSDRtuTM8KeIcAbj4qOHSp0FrOY8z61UtnPwEAAP//AwBQSwMEFAAG&#10;AAgAAAAhAPZjnjveAAAACQEAAA8AAABkcnMvZG93bnJldi54bWxMj8FOwzAQRO9I/IO1SNyoUwQm&#10;hDgVBSL1AAcK3N14SaLa6yh2m8DXs5zgtqM3mp0pV7N34ohj7ANpWC4yEEhNsD21Gt7f6oscREyG&#10;rHGBUMMXRlhVpyelKWyY6BWP29QKDqFYGA1dSkMhZWw69CYuwoDE7DOM3iSWYyvtaCYO905eZpmS&#10;3vTEHzoz4EOHzX578BrWm/r6ebOfwpV7zF7W7VPdf+OH1udn8/0diIRz+jPDb32uDhV32oUD2Sic&#10;BrW84S2JQa5AsCFXt3zsmCgFsirl/wXVDwAAAP//AwBQSwECLQAUAAYACAAAACEAtoM4kv4AAADh&#10;AQAAEwAAAAAAAAAAAAAAAAAAAAAAW0NvbnRlbnRfVHlwZXNdLnhtbFBLAQItABQABgAIAAAAIQA4&#10;/SH/1gAAAJQBAAALAAAAAAAAAAAAAAAAAC8BAABfcmVscy8ucmVsc1BLAQItABQABgAIAAAAIQD8&#10;KbmnvgIAAJMFAAAOAAAAAAAAAAAAAAAAAC4CAABkcnMvZTJvRG9jLnhtbFBLAQItABQABgAIAAAA&#10;IQD2Y5473gAAAAk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118110</wp:posOffset>
                </wp:positionV>
                <wp:extent cx="238125" cy="257175"/>
                <wp:effectExtent l="10160" t="6985" r="889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D94B3" id="Rectangle 4" o:spid="_x0000_s1026" style="position:absolute;margin-left:122.6pt;margin-top:9.3pt;width:18.75pt;height:20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EWvAIAAJIFAAAOAAAAZHJzL2Uyb0RvYy54bWysVF1v0zAUfUfiP1h+7/LRtOmipVPXtQhp&#10;wMRAPLu201g4drDdphviv3PttKFjPCBEIkW+8fXxucfH9+r60Ei058YKrUqcXMQYcUU1E2pb4s+f&#10;1qMZRtYRxYjUipf4kVt8PX/96qprC57qWkvGDQIQZYuuLXHtXFtEkaU1b4i90C1XMFlp0xAHodlG&#10;zJAO0BsZpXE8jTptWGs05dbC39t+Es8DflVx6j5UleUOyRIDNxe+Jnw3/hvNr0ixNaStBT3SIP/A&#10;oiFCwaYD1C1xBO2MeAHVCGq01ZW7oLqJdFUJykMNUE0S/1bNQ01aHmoBcWw7yGT/Hyx9v783SLAS&#10;pxgp0sARfQTRiNpKjjIvT9faArIe2nvjC7TtnaZfLVJ6WUMWXxiju5oTBqQSnx89W+ADC0vRpnun&#10;GaCTndNBqUNlGg8IGqBDOJDH4UD4wSEKP9PxLEknGFGYSid5kk/CDqQ4LW6NdW+4bpAflNgA9QBO&#10;9nfWeTKkOKUE8loKthZShsBsN0tp0J6AN9bhOaLb8zSpUFfiy/EU7EMJWNR+C1s8S7LnWHF4/oTV&#10;CAdul6Ip8WxIIoWXb6VY8KIjQvZj4C6VJ8qDj/uCIDo4GIb/oFLw2PfFehLn2Xg2yvPJeJSNV/Ho&#10;ZrZejhbLZDrNVzfLm1Xyw7NOsqIWjHG1Cpj2ZPkk+ztLHS9fb9bB9ANBz0rvoMaHmnWICX8m48ll&#10;mmAI4NaleV81InIL7YI6g5HR7otwdfC6N4DHeCbnLPbvUc4BPZzt2cbRi9r6jANIBUqeVAvu9Ibs&#10;jb3R7BHMCRyCA6GRwaDW5gmjDppCiRV0LYzkWwX2vkyyzPeQEGSTPIXAnM9szmeIogB0LLIPlq7v&#10;PLvWiG0NOyWhWqUXcCkqEQzrL0zPCnj7AC5+qODYpHxnOY9D1q9WOv8JAAD//wMAUEsDBBQABgAI&#10;AAAAIQCN3dCF4AAAAAkBAAAPAAAAZHJzL2Rvd25yZXYueG1sTI/LTsMwEEX3SPyDNUjsqFOrKWmI&#10;U1EgUhdlQSl7Nx6SqH5EsdsEvp5hBcvRPbr3TLGerGEXHELnnYT5LAGGrva6c42Ew3t1lwELUTmt&#10;jHco4QsDrMvrq0Ll2o/uDS/72DAqcSFXEtoY+5zzULdoVZj5Hh1ln36wKtI5NFwPaqRya7hIkiW3&#10;qnO00Koen1qsT/uzlbDZVuluexr9wjwnr5vmpeq+8UPK25vp8QFYxCn+wfCrT+pQktPRn50OzEgQ&#10;i1QQSkG2BEaAyMQ9sKOEdDUHXhb8/wflDwAAAP//AwBQSwECLQAUAAYACAAAACEAtoM4kv4AAADh&#10;AQAAEwAAAAAAAAAAAAAAAAAAAAAAW0NvbnRlbnRfVHlwZXNdLnhtbFBLAQItABQABgAIAAAAIQA4&#10;/SH/1gAAAJQBAAALAAAAAAAAAAAAAAAAAC8BAABfcmVscy8ucmVsc1BLAQItABQABgAIAAAAIQBj&#10;BdEWvAIAAJIFAAAOAAAAAAAAAAAAAAAAAC4CAABkcnMvZTJvRG9jLnhtbFBLAQItABQABgAIAAAA&#10;IQCN3dCF4AAAAAkBAAAPAAAAAAAAAAAAAAAAABYFAABkcnMvZG93bnJldi54bWxQSwUGAAAAAAQA&#10;BADzAAAAIwYAAAAA&#10;" strokeweight=".26mm">
                <v:stroke endcap="square"/>
              </v:rect>
            </w:pict>
          </mc:Fallback>
        </mc:AlternateContent>
      </w:r>
    </w:p>
    <w:p w:rsidR="0011448C" w:rsidRDefault="0011448C" w:rsidP="00331C88">
      <w:pPr>
        <w:ind w:right="-143"/>
        <w:jc w:val="both"/>
        <w:rPr>
          <w:rFonts w:ascii="Open Sans" w:hAnsi="Open Sans" w:cs="Open Sans"/>
          <w:sz w:val="20"/>
          <w:szCs w:val="20"/>
          <w:lang w:val="es-UY"/>
        </w:rPr>
      </w:pPr>
      <w:r w:rsidRPr="00331C88">
        <w:rPr>
          <w:rFonts w:ascii="Open Sans" w:hAnsi="Open Sans" w:cs="Open Sans"/>
          <w:b/>
          <w:sz w:val="20"/>
          <w:szCs w:val="20"/>
          <w:lang w:val="es-UY"/>
        </w:rPr>
        <w:t>Renovación de registro</w:t>
      </w:r>
      <w:r>
        <w:rPr>
          <w:rFonts w:ascii="Open Sans" w:hAnsi="Open Sans" w:cs="Open Sans"/>
          <w:sz w:val="20"/>
          <w:szCs w:val="20"/>
          <w:lang w:val="es-UY"/>
        </w:rPr>
        <w:t xml:space="preserve">    </w:t>
      </w:r>
      <w:r>
        <w:rPr>
          <w:rFonts w:ascii="Open Sans" w:hAnsi="Open Sans" w:cs="Open Sans"/>
          <w:sz w:val="20"/>
          <w:szCs w:val="20"/>
          <w:lang w:val="es-UY"/>
        </w:rPr>
        <w:tab/>
      </w:r>
      <w:r w:rsidRPr="00331C88">
        <w:rPr>
          <w:rFonts w:ascii="Open Sans" w:hAnsi="Open Sans" w:cs="Open Sans"/>
          <w:b/>
          <w:sz w:val="20"/>
          <w:szCs w:val="20"/>
          <w:lang w:val="es-UY"/>
        </w:rPr>
        <w:t xml:space="preserve">                    Número de registro</w:t>
      </w:r>
      <w:r>
        <w:rPr>
          <w:rFonts w:ascii="Open Sans" w:hAnsi="Open Sans" w:cs="Open Sans"/>
          <w:sz w:val="20"/>
          <w:szCs w:val="20"/>
          <w:lang w:val="es-UY"/>
        </w:rPr>
        <w:t xml:space="preserve"> </w:t>
      </w:r>
    </w:p>
    <w:p w:rsidR="0011448C" w:rsidRDefault="0011448C" w:rsidP="00331C88">
      <w:pPr>
        <w:ind w:right="-143"/>
        <w:jc w:val="both"/>
        <w:rPr>
          <w:rFonts w:ascii="Open Sans" w:hAnsi="Open Sans" w:cs="Open Sans"/>
          <w:sz w:val="20"/>
          <w:szCs w:val="20"/>
          <w:lang w:val="es-UY"/>
        </w:rPr>
      </w:pPr>
    </w:p>
    <w:p w:rsidR="0011448C" w:rsidRDefault="0011448C" w:rsidP="00331C88">
      <w:pPr>
        <w:spacing w:before="14" w:line="26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16"/>
      </w:tblGrid>
      <w:tr w:rsidR="0011448C">
        <w:trPr>
          <w:trHeight w:hRule="exact" w:val="562"/>
        </w:trPr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pacing w:line="259" w:lineRule="exact"/>
              <w:ind w:left="66"/>
              <w:jc w:val="both"/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ESPECIALIDAD:</w:t>
            </w:r>
          </w:p>
        </w:tc>
      </w:tr>
      <w:tr w:rsidR="0011448C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>Laboratorio:</w:t>
            </w:r>
          </w:p>
        </w:tc>
        <w:tc>
          <w:tcPr>
            <w:tcW w:w="4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napToGrid w:val="0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  <w:tr w:rsidR="0011448C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Fecha de presentación:</w:t>
            </w:r>
          </w:p>
        </w:tc>
        <w:tc>
          <w:tcPr>
            <w:tcW w:w="4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ableParagraph"/>
              <w:snapToGrid w:val="0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</w:tbl>
    <w:p w:rsidR="0011448C" w:rsidRDefault="0011448C" w:rsidP="00331C88">
      <w:pPr>
        <w:spacing w:line="10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11448C" w:rsidRDefault="0011448C" w:rsidP="00331C88">
      <w:pPr>
        <w:spacing w:line="20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17"/>
      </w:tblGrid>
      <w:tr w:rsidR="0011448C" w:rsidTr="009F7D96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pacing w:line="298" w:lineRule="exact"/>
              <w:ind w:right="3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1"/>
              <w:jc w:val="center"/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70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/ C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8" w:lineRule="exact"/>
              <w:ind w:left="1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FOJA</w:t>
            </w:r>
          </w:p>
          <w:p w:rsidR="0011448C" w:rsidRDefault="0011448C" w:rsidP="009F7D96">
            <w:pPr>
              <w:widowControl w:val="0"/>
              <w:suppressAutoHyphens w:val="0"/>
              <w:spacing w:line="275" w:lineRule="exact"/>
              <w:ind w:right="2"/>
              <w:jc w:val="center"/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Nº</w:t>
            </w:r>
          </w:p>
        </w:tc>
      </w:tr>
      <w:tr w:rsidR="0011448C" w:rsidRPr="009F7D96" w:rsidTr="009F7D96">
        <w:trPr>
          <w:trHeight w:hRule="exact"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Formulario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solicitud/renovación 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registro y autorización de venta de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especialidad</w:t>
            </w:r>
            <w:r>
              <w:rPr>
                <w:rFonts w:ascii="Open Sans" w:eastAsia="Calibri" w:hAnsi="Open Sans" w:cs="Open Sans"/>
                <w:b/>
                <w:spacing w:val="-11"/>
                <w:sz w:val="20"/>
                <w:szCs w:val="20"/>
                <w:lang w:val="es-UY"/>
              </w:rPr>
              <w:t xml:space="preserve"> vegetal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2.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Libre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Venta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9F7D96" w:rsidTr="009F7D96">
        <w:trPr>
          <w:trHeight w:hRule="exact" w:val="56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Pr="00F71CFB" w:rsidRDefault="0011448C" w:rsidP="009F7D96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3.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Habilitación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Funcional</w:t>
            </w:r>
            <w:r>
              <w:rPr>
                <w:rFonts w:ascii="Open Sans" w:eastAsia="Calibri" w:hAnsi="Open Sans" w:cs="Open Sans"/>
                <w:b/>
                <w:spacing w:val="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y</w:t>
            </w:r>
            <w:r w:rsidR="00F71CFB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cumplimiento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GMP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la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planta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elaboradora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9F7D96" w:rsidTr="009F7D96">
        <w:trPr>
          <w:trHeight w:hRule="exact" w:val="5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30" w:lineRule="auto"/>
              <w:ind w:left="66" w:right="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4.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Resolución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MSP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aprobando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tercerización,</w:t>
            </w:r>
            <w:r>
              <w:rPr>
                <w:rFonts w:ascii="Open Sans" w:eastAsia="Calibri" w:hAnsi="Open Sans" w:cs="Open Sans"/>
                <w:spacing w:val="-14"/>
                <w:sz w:val="20"/>
                <w:szCs w:val="20"/>
                <w:lang w:val="es-UY"/>
              </w:rPr>
              <w:t xml:space="preserve"> a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condicionamiento,</w:t>
            </w:r>
            <w:r>
              <w:rPr>
                <w:rFonts w:ascii="Open Sans" w:eastAsia="Calibri" w:hAnsi="Open Sans" w:cs="Open Sans"/>
                <w:spacing w:val="-1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etc.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5.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Recibo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PROTOCOLO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6.1.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6.2. </w:t>
            </w:r>
            <w:r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Uso sugerido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6.3. </w:t>
            </w:r>
            <w:r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cuali-cuantitativa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6.4.  Presentación del producto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B74B88" w:rsidTr="009F7D96">
        <w:trPr>
          <w:trHeight w:hRule="exact" w:val="61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6.5. </w:t>
            </w:r>
            <w:r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Especificaciones</w:t>
            </w:r>
            <w:r>
              <w:rPr>
                <w:rFonts w:ascii="Open Sans" w:eastAsia="Calibri" w:hAnsi="Open Sans" w:cs="Open Sans"/>
                <w:b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material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de envase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(Aportar certificado de aptitud para contener productos de uso oral)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30" w:lineRule="auto"/>
              <w:ind w:left="66" w:right="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6.6.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Diseño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gráfico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rotulado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6.7. 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Monografías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9F7D96" w:rsidTr="009F7D96">
        <w:trPr>
          <w:trHeight w:hRule="exact" w:val="20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6" w:lineRule="exact"/>
              <w:ind w:left="66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6.7.1.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Materias</w:t>
            </w:r>
            <w:r>
              <w:rPr>
                <w:rFonts w:ascii="Open Sans" w:eastAsia="Calibri" w:hAnsi="Open Sans" w:cs="Open Sans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primas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activas</w:t>
            </w:r>
          </w:p>
          <w:p w:rsidR="0011448C" w:rsidRDefault="0011448C" w:rsidP="009F7D96">
            <w:pPr>
              <w:autoSpaceDE w:val="0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6.7.1.1 Nomenclatura botánica oficial de la planta medicinal</w:t>
            </w:r>
          </w:p>
          <w:p w:rsidR="0011448C" w:rsidRDefault="0011448C" w:rsidP="009F7D96">
            <w:pPr>
              <w:autoSpaceDE w:val="0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6.7.1.2 Origen de la materia prima vegetal, parte de la planta utilizada, nombre común.</w:t>
            </w:r>
          </w:p>
          <w:p w:rsidR="0011448C" w:rsidRDefault="0011448C" w:rsidP="009F7D96">
            <w:pPr>
              <w:autoSpaceDE w:val="0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6.7.1.3 Condiciones de cultivo y/o recolección y acondicionamiento</w:t>
            </w:r>
          </w:p>
          <w:p w:rsidR="0011448C" w:rsidRDefault="0011448C" w:rsidP="009F7D96">
            <w:pPr>
              <w:autoSpaceDE w:val="0"/>
              <w:rPr>
                <w:rFonts w:ascii="Open Sans" w:eastAsia="Arial" w:hAnsi="Open Sans" w:cs="Open Sans"/>
                <w:sz w:val="20"/>
                <w:szCs w:val="20"/>
                <w:lang w:val="es-ES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 xml:space="preserve">6.7.1.4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>Metodología analítica</w:t>
            </w:r>
          </w:p>
          <w:p w:rsidR="0011448C" w:rsidRDefault="0011448C" w:rsidP="009F7D96">
            <w:pPr>
              <w:widowControl w:val="0"/>
              <w:suppressAutoHyphens w:val="0"/>
              <w:spacing w:line="276" w:lineRule="exact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6.7.1.5 Certificado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 xml:space="preserve"> de análisis de origen y propio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lastRenderedPageBreak/>
              <w:t>6.8.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Método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fabricación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6.8.1.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Descripción</w:t>
            </w:r>
            <w:r>
              <w:rPr>
                <w:rFonts w:ascii="Open Sans" w:eastAsia="Calibri" w:hAnsi="Open Sans" w:cs="Open Sans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detallada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método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6.8.2.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patrón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B74B88" w:rsidTr="009F7D96">
        <w:trPr>
          <w:trHeight w:hRule="exact" w:val="3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30" w:lineRule="auto"/>
              <w:ind w:left="66" w:right="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6.8.3.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Orden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fabricación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(con los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datos</w:t>
            </w:r>
            <w:r>
              <w:rPr>
                <w:rFonts w:ascii="Open Sans" w:eastAsia="Calibri" w:hAnsi="Open Sans" w:cs="Open Sans"/>
                <w:spacing w:val="4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correspondientes)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4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30" w:lineRule="auto"/>
              <w:ind w:left="66" w:right="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6.8.4.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Controles</w:t>
            </w:r>
            <w:r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proceso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9F7D96" w:rsidTr="009F7D96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6.9.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Metodología analítica</w:t>
            </w:r>
            <w:r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6.9.1</w:t>
            </w:r>
            <w:r>
              <w:rPr>
                <w:rFonts w:ascii="Open Sans" w:eastAsia="Calibri" w:hAnsi="Open Sans" w:cs="Open Sans"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Especificaciones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9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6.9.2.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  <w:lang w:val="es-ES"/>
              </w:rPr>
              <w:t>Certificado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 xml:space="preserve"> de análisis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B74B88" w:rsidTr="009F7D96">
        <w:trPr>
          <w:trHeight w:hRule="exact" w:val="56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6.9.3.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Declaración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lugar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que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se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realizarán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los análisis</w:t>
            </w:r>
            <w:r>
              <w:rPr>
                <w:rFonts w:ascii="Open Sans" w:eastAsia="Calibri" w:hAnsi="Open Sans" w:cs="Open Sans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terminado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9F7D96" w:rsidTr="009F7D96">
        <w:trPr>
          <w:trHeight w:hRule="exact"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6" w:lineRule="exact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6.10.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Estudio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 estabilidad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  <w:p w:rsidR="0011448C" w:rsidRDefault="0011448C" w:rsidP="009F7D96">
            <w:pPr>
              <w:widowControl w:val="0"/>
              <w:suppressAutoHyphens w:val="0"/>
              <w:spacing w:line="274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(En caso de vida útil mayor a 12 meses)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6.10.1.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Envejecimiento</w:t>
            </w:r>
            <w:r>
              <w:rPr>
                <w:rFonts w:ascii="Open Sans" w:eastAsia="Calibri" w:hAnsi="Open Sans" w:cs="Open Sans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natural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B74B88" w:rsidTr="009F7D96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6.10.2.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duración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intervalos</w:t>
            </w:r>
            <w:r>
              <w:rPr>
                <w:rFonts w:ascii="Open Sans" w:eastAsia="Calibri" w:hAnsi="Open Sans" w:cs="Open Sans"/>
                <w:spacing w:val="-10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6.10.3.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Condiciones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experimentales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B74B88" w:rsidTr="009F7D96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6.10.4.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Tamaño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y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número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RPr="00B74B88" w:rsidTr="009F7D96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6.10.5.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Fecha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elaboración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los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6.10.6.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Tipo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6.10.7.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Período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vida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útil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6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6.10.8.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 xml:space="preserve">Metodología analítica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6.10.9.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Tablas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11448C" w:rsidTr="009F7D96">
        <w:trPr>
          <w:trHeight w:hRule="exact" w:val="5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8C" w:rsidRDefault="0011448C" w:rsidP="009F7D96">
            <w:pPr>
              <w:widowControl w:val="0"/>
              <w:suppressAutoHyphens w:val="0"/>
              <w:spacing w:line="230" w:lineRule="auto"/>
              <w:ind w:left="66" w:right="94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6.11.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UY"/>
              </w:rPr>
              <w:t xml:space="preserve">Estudios toxicológicos, clínicos y farmacológicos o relevamiento bibliográfico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s-UY"/>
              </w:rPr>
              <w:t>según corresponda</w:t>
            </w:r>
          </w:p>
          <w:p w:rsidR="0011448C" w:rsidRDefault="0011448C" w:rsidP="009F7D96">
            <w:pPr>
              <w:widowControl w:val="0"/>
              <w:suppressAutoHyphens w:val="0"/>
              <w:spacing w:before="1"/>
              <w:ind w:left="66" w:right="94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</w:tbl>
    <w:p w:rsidR="00331C88" w:rsidRDefault="00331C88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331C88" w:rsidRDefault="00331C88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331C88" w:rsidRDefault="00331C88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11448C" w:rsidRDefault="0011448C" w:rsidP="00331C88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46"/>
      </w:tblGrid>
      <w:tr w:rsidR="0011448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extoindependiente"/>
              <w:tabs>
                <w:tab w:val="left" w:pos="5170"/>
              </w:tabs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Firma Director Técnico</w:t>
            </w:r>
          </w:p>
          <w:p w:rsidR="0011448C" w:rsidRDefault="0011448C" w:rsidP="00331C88">
            <w:pPr>
              <w:pStyle w:val="Textoindependiente"/>
              <w:tabs>
                <w:tab w:val="left" w:pos="5170"/>
              </w:tabs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C" w:rsidRDefault="0011448C" w:rsidP="00331C88">
            <w:pPr>
              <w:pStyle w:val="Textoindependiente"/>
              <w:tabs>
                <w:tab w:val="left" w:pos="5170"/>
              </w:tabs>
              <w:snapToGrid w:val="0"/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</w:tbl>
    <w:p w:rsidR="0011448C" w:rsidRDefault="0011448C" w:rsidP="00331C88">
      <w:pPr>
        <w:spacing w:line="240" w:lineRule="atLeast"/>
        <w:jc w:val="both"/>
      </w:pPr>
    </w:p>
    <w:p w:rsidR="0011448C" w:rsidRDefault="0011448C" w:rsidP="00331C88">
      <w:pPr>
        <w:tabs>
          <w:tab w:val="left" w:pos="1495"/>
        </w:tabs>
        <w:jc w:val="both"/>
        <w:rPr>
          <w:lang w:val="es-ES"/>
        </w:rPr>
      </w:pPr>
    </w:p>
    <w:p w:rsidR="00331C88" w:rsidRPr="009F7D96" w:rsidRDefault="00331C88" w:rsidP="00331C88">
      <w:pPr>
        <w:spacing w:line="240" w:lineRule="atLeast"/>
        <w:jc w:val="both"/>
        <w:rPr>
          <w:lang w:val="es-UY"/>
        </w:rPr>
      </w:pPr>
    </w:p>
    <w:p w:rsidR="00331C88" w:rsidRPr="009F7D96" w:rsidRDefault="00331C88" w:rsidP="00331C88">
      <w:pPr>
        <w:spacing w:line="240" w:lineRule="atLeast"/>
        <w:jc w:val="both"/>
        <w:rPr>
          <w:lang w:val="es-UY"/>
        </w:rPr>
      </w:pPr>
    </w:p>
    <w:p w:rsidR="00331C88" w:rsidRPr="009F7D96" w:rsidRDefault="00331C88" w:rsidP="00331C88">
      <w:pPr>
        <w:spacing w:line="240" w:lineRule="atLeast"/>
        <w:jc w:val="both"/>
        <w:rPr>
          <w:lang w:val="es-UY"/>
        </w:rPr>
      </w:pPr>
    </w:p>
    <w:p w:rsidR="00331C88" w:rsidRPr="009F7D96" w:rsidRDefault="00331C88" w:rsidP="00331C88">
      <w:pPr>
        <w:spacing w:line="240" w:lineRule="atLeast"/>
        <w:jc w:val="both"/>
        <w:rPr>
          <w:lang w:val="es-UY"/>
        </w:rPr>
      </w:pPr>
    </w:p>
    <w:p w:rsidR="00331C88" w:rsidRPr="009F7D96" w:rsidRDefault="00331C88" w:rsidP="00331C88">
      <w:pPr>
        <w:spacing w:line="240" w:lineRule="atLeast"/>
        <w:jc w:val="both"/>
        <w:rPr>
          <w:lang w:val="es-UY"/>
        </w:rPr>
      </w:pPr>
    </w:p>
    <w:p w:rsidR="00331C88" w:rsidRPr="009F7D96" w:rsidRDefault="00331C88" w:rsidP="00331C88">
      <w:pPr>
        <w:spacing w:line="240" w:lineRule="atLeast"/>
        <w:jc w:val="both"/>
        <w:rPr>
          <w:lang w:val="es-UY"/>
        </w:rPr>
      </w:pPr>
    </w:p>
    <w:sectPr w:rsidR="00331C88" w:rsidRPr="009F7D96">
      <w:headerReference w:type="default" r:id="rId6"/>
      <w:footerReference w:type="default" r:id="rId7"/>
      <w:pgSz w:w="11906" w:h="16838"/>
      <w:pgMar w:top="1134" w:right="1134" w:bottom="1134" w:left="1134" w:header="720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F5" w:rsidRDefault="00255DF5">
      <w:r>
        <w:separator/>
      </w:r>
    </w:p>
  </w:endnote>
  <w:endnote w:type="continuationSeparator" w:id="0">
    <w:p w:rsidR="00255DF5" w:rsidRDefault="0025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quawax Pro">
    <w:altName w:val="Arial"/>
    <w:charset w:val="00"/>
    <w:family w:val="moder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46" w:rsidRDefault="00FB6846" w:rsidP="00FB6846">
    <w:pPr>
      <w:spacing w:line="240" w:lineRule="atLeast"/>
      <w:jc w:val="center"/>
      <w:rPr>
        <w:rFonts w:ascii="Open Sans" w:hAnsi="Open Sans" w:cs="Open Sans"/>
        <w:sz w:val="20"/>
        <w:szCs w:val="20"/>
        <w:lang w:val="es-ES_tradnl"/>
      </w:rPr>
    </w:pPr>
    <w:r w:rsidRPr="00D722DC">
      <w:rPr>
        <w:rFonts w:ascii="Open Sans" w:hAnsi="Open Sans" w:cs="Open Sans"/>
        <w:sz w:val="20"/>
        <w:szCs w:val="20"/>
        <w:lang w:val="es-ES_tradnl"/>
      </w:rPr>
      <w:t xml:space="preserve">Av. 18 de Julio 1892. Planta Baja Oficina 06. </w:t>
    </w:r>
  </w:p>
  <w:p w:rsidR="00FB6846" w:rsidRPr="00D722DC" w:rsidRDefault="00FB6846" w:rsidP="00FB6846">
    <w:pPr>
      <w:spacing w:line="240" w:lineRule="atLeast"/>
      <w:jc w:val="center"/>
      <w:rPr>
        <w:rFonts w:ascii="Open Sans" w:hAnsi="Open Sans" w:cs="Open Sans"/>
        <w:sz w:val="20"/>
        <w:szCs w:val="20"/>
        <w:lang w:val="es-ES_tradnl"/>
      </w:rPr>
    </w:pPr>
    <w:r w:rsidRPr="00D722DC">
      <w:rPr>
        <w:rFonts w:ascii="Open Sans" w:hAnsi="Open Sans" w:cs="Open Sans"/>
        <w:sz w:val="20"/>
        <w:szCs w:val="20"/>
        <w:lang w:val="es-ES_tradnl"/>
      </w:rPr>
      <w:t>Teléfono 1934 5053. Fax: 1934 5052</w:t>
    </w:r>
  </w:p>
  <w:p w:rsidR="0011448C" w:rsidRPr="00FB6846" w:rsidRDefault="00FB6846" w:rsidP="00FB6846">
    <w:pPr>
      <w:spacing w:line="240" w:lineRule="atLeast"/>
      <w:jc w:val="center"/>
      <w:rPr>
        <w:rFonts w:ascii="Open Sans" w:hAnsi="Open Sans" w:cs="Open Sans"/>
        <w:sz w:val="20"/>
        <w:szCs w:val="20"/>
        <w:lang w:val="es-ES_tradnl"/>
      </w:rPr>
    </w:pPr>
    <w:r w:rsidRPr="00D722DC">
      <w:rPr>
        <w:rFonts w:ascii="Open Sans" w:hAnsi="Open Sans" w:cs="Open Sans"/>
        <w:sz w:val="20"/>
        <w:szCs w:val="20"/>
        <w:lang w:val="es-ES_tradnl"/>
      </w:rPr>
      <w:t xml:space="preserve">Correo electrónico: </w:t>
    </w:r>
    <w:hyperlink r:id="rId1" w:history="1">
      <w:r w:rsidRPr="00D722DC">
        <w:rPr>
          <w:rStyle w:val="Hipervnculo"/>
          <w:rFonts w:ascii="Open Sans" w:hAnsi="Open Sans" w:cs="Open Sans"/>
          <w:sz w:val="20"/>
          <w:szCs w:val="20"/>
          <w:lang w:val="es-ES_tradnl"/>
        </w:rPr>
        <w:t>deptomedicamentos@msp.gub.uy</w:t>
      </w:r>
    </w:hyperlink>
    <w:r w:rsidR="0011448C">
      <w:rPr>
        <w:lang w:val="es-ES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F5" w:rsidRDefault="00255DF5">
      <w:r>
        <w:separator/>
      </w:r>
    </w:p>
  </w:footnote>
  <w:footnote w:type="continuationSeparator" w:id="0">
    <w:p w:rsidR="00255DF5" w:rsidRDefault="0025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75"/>
    </w:tblGrid>
    <w:tr w:rsidR="0011448C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B62A05">
          <w:pPr>
            <w:keepNext/>
            <w:jc w:val="center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noProof/>
              <w:lang w:val="es-UY" w:eastAsia="es-UY"/>
            </w:rPr>
            <w:drawing>
              <wp:inline distT="0" distB="0" distL="0" distR="0">
                <wp:extent cx="923925" cy="11334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>Dirección General de la Salud</w:t>
          </w:r>
        </w:p>
        <w:p w:rsidR="0011448C" w:rsidRDefault="0011448C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  <w:r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>Departamento de Medicamentos</w:t>
          </w:r>
        </w:p>
        <w:p w:rsidR="0011448C" w:rsidRDefault="0011448C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sz w:val="20"/>
              <w:szCs w:val="20"/>
              <w:lang w:val="es-ES"/>
            </w:rPr>
            <w:t>Lista verificación para Solicitud/Renovación de registro y autorización de venta de Especialidad Vegetal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keepNext/>
            <w:spacing w:before="12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>FO- 13221-042</w:t>
          </w:r>
        </w:p>
        <w:p w:rsidR="0011448C" w:rsidRDefault="0011448C">
          <w:pPr>
            <w:keepNext/>
            <w:spacing w:before="120" w:after="120"/>
            <w:jc w:val="center"/>
          </w:pP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>Versión 2</w:t>
          </w:r>
        </w:p>
      </w:tc>
    </w:tr>
    <w:tr w:rsidR="0011448C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snapToGrid w:val="0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snapToGrid w:val="0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1448C" w:rsidRDefault="0011448C">
          <w:pPr>
            <w:keepNext/>
            <w:spacing w:before="240" w:after="120"/>
            <w:jc w:val="center"/>
          </w:pP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>Página</w:t>
          </w:r>
          <w:r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 xml:space="preserve"> </w:t>
          </w:r>
          <w:r>
            <w:rPr>
              <w:rFonts w:cs="Open Sans SemiBold"/>
              <w:sz w:val="20"/>
              <w:szCs w:val="20"/>
            </w:rPr>
            <w:fldChar w:fldCharType="begin"/>
          </w:r>
          <w:r>
            <w:rPr>
              <w:rFonts w:cs="Open Sans SemiBold"/>
              <w:sz w:val="20"/>
              <w:szCs w:val="20"/>
            </w:rPr>
            <w:instrText xml:space="preserve"> PAGE </w:instrText>
          </w:r>
          <w:r>
            <w:rPr>
              <w:rFonts w:cs="Open Sans SemiBold"/>
              <w:sz w:val="20"/>
              <w:szCs w:val="20"/>
            </w:rPr>
            <w:fldChar w:fldCharType="separate"/>
          </w:r>
          <w:r w:rsidR="00B62A05">
            <w:rPr>
              <w:rFonts w:cs="Open Sans SemiBold"/>
              <w:noProof/>
              <w:sz w:val="20"/>
              <w:szCs w:val="20"/>
            </w:rPr>
            <w:t>1</w:t>
          </w:r>
          <w:r>
            <w:rPr>
              <w:rFonts w:cs="Open Sans SemiBold"/>
              <w:sz w:val="20"/>
              <w:szCs w:val="20"/>
            </w:rPr>
            <w:fldChar w:fldCharType="end"/>
          </w: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 xml:space="preserve"> de </w:t>
          </w:r>
          <w:r>
            <w:rPr>
              <w:rFonts w:cs="Open Sans SemiBold"/>
              <w:sz w:val="20"/>
              <w:szCs w:val="20"/>
            </w:rPr>
            <w:fldChar w:fldCharType="begin"/>
          </w:r>
          <w:r>
            <w:rPr>
              <w:rFonts w:cs="Open Sans SemiBold"/>
              <w:sz w:val="20"/>
              <w:szCs w:val="20"/>
            </w:rPr>
            <w:instrText xml:space="preserve"> NUMPAGES \*Arabic </w:instrText>
          </w:r>
          <w:r>
            <w:rPr>
              <w:rFonts w:cs="Open Sans SemiBold"/>
              <w:sz w:val="20"/>
              <w:szCs w:val="20"/>
            </w:rPr>
            <w:fldChar w:fldCharType="separate"/>
          </w:r>
          <w:r w:rsidR="00B62A05">
            <w:rPr>
              <w:rFonts w:cs="Open Sans SemiBold"/>
              <w:noProof/>
              <w:sz w:val="20"/>
              <w:szCs w:val="20"/>
            </w:rPr>
            <w:t>2</w:t>
          </w:r>
          <w:r>
            <w:rPr>
              <w:rFonts w:cs="Open Sans SemiBold"/>
              <w:sz w:val="20"/>
              <w:szCs w:val="20"/>
            </w:rPr>
            <w:fldChar w:fldCharType="end"/>
          </w:r>
        </w:p>
      </w:tc>
    </w:tr>
  </w:tbl>
  <w:p w:rsidR="0011448C" w:rsidRDefault="001144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026BD8"/>
    <w:rsid w:val="00033CBA"/>
    <w:rsid w:val="000D2332"/>
    <w:rsid w:val="0011448C"/>
    <w:rsid w:val="00255DF5"/>
    <w:rsid w:val="00331C88"/>
    <w:rsid w:val="003D2672"/>
    <w:rsid w:val="003E04E8"/>
    <w:rsid w:val="00622E62"/>
    <w:rsid w:val="009E09AD"/>
    <w:rsid w:val="009F7D96"/>
    <w:rsid w:val="00B3572C"/>
    <w:rsid w:val="00B62A05"/>
    <w:rsid w:val="00B74B88"/>
    <w:rsid w:val="00D722DC"/>
    <w:rsid w:val="00EC1945"/>
    <w:rsid w:val="00F71CFB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78F68196-482D-4ADB-847D-3CCF4147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pg">
    <w:name w:val="P. pág."/>
    <w:basedOn w:val="Normal"/>
    <w:qFormat/>
    <w:rsid w:val="0011448C"/>
    <w:pPr>
      <w:jc w:val="both"/>
    </w:pPr>
    <w:rPr>
      <w:rFonts w:ascii="Open Sans" w:eastAsia="Times New Roman" w:hAnsi="Open Sans" w:cs="Open Sans"/>
      <w:bCs/>
      <w:kern w:val="0"/>
      <w:sz w:val="16"/>
      <w:szCs w:val="20"/>
      <w:lang w:val="es-MX"/>
    </w:rPr>
  </w:style>
  <w:style w:type="table" w:styleId="Tablaconcuadrcula">
    <w:name w:val="Table Grid"/>
    <w:basedOn w:val="Tablanormal"/>
    <w:uiPriority w:val="59"/>
    <w:rsid w:val="0011448C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722DC"/>
    <w:rPr>
      <w:color w:val="0000FF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31C88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331C88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Cuadra;Noemí Ramírez</dc:creator>
  <cp:keywords/>
  <cp:lastModifiedBy>Carolina Ramilo</cp:lastModifiedBy>
  <cp:revision>2</cp:revision>
  <cp:lastPrinted>2019-12-10T14:39:00Z</cp:lastPrinted>
  <dcterms:created xsi:type="dcterms:W3CDTF">2022-03-21T18:16:00Z</dcterms:created>
  <dcterms:modified xsi:type="dcterms:W3CDTF">2022-03-21T18:16:00Z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