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pPr>
      <w:r>
        <w:rPr>
          <w:rStyle w:val="Muydestacado"/>
          <w:lang w:val="es-ES"/>
        </w:rPr>
        <w:t xml:space="preserve">ACTA DE CONSEJO DE SALARIOS: </w:t>
      </w:r>
      <w:r>
        <w:rPr>
          <w:lang w:val="es-ES"/>
        </w:rPr>
        <w:t xml:space="preserve">En la ciudad de Montevideo, el día 12 de enero de 2017, reunido el Consejo de Salarios del Grupo Nº 13 "Transporte y Almacenamiento", Sub-Grupo Nº 10 "Actividades marítimas complementarias y auxiliares, agencias marítimas, operadores y terminales portuarias. Depósitos Portuarios", </w:t>
      </w:r>
      <w:r>
        <w:rPr>
          <w:rStyle w:val="Muydestacado"/>
          <w:lang w:val="es-ES"/>
        </w:rPr>
        <w:t>Capítulo "Depósitos Portuarios y Extraportuarios de contenedores con reparación y mantenimiento"</w:t>
      </w:r>
      <w:r>
        <w:rPr>
          <w:lang w:val="es-ES"/>
        </w:rPr>
        <w:t xml:space="preserve">, integrado por: </w:t>
      </w:r>
      <w:r>
        <w:rPr>
          <w:rStyle w:val="Muydestacado"/>
          <w:lang w:val="es-ES"/>
        </w:rPr>
        <w:t>DELEGADOS DEL PODER EJECUTIVO:</w:t>
      </w:r>
      <w:r>
        <w:rPr>
          <w:lang w:val="es-ES"/>
        </w:rPr>
        <w:t xml:space="preserve"> Las Dras. Cecilia Siqueira y Ma. Noel Llugain. </w:t>
      </w:r>
      <w:r>
        <w:rPr>
          <w:rStyle w:val="Muydestacado"/>
          <w:lang w:val="es-ES"/>
        </w:rPr>
        <w:t>DELEGADOS REPRESENTANTES DE LOS TRABAJADORES: El Sr. Gabriel Argibay y Diego Tejera.</w:t>
      </w:r>
      <w:r>
        <w:rPr>
          <w:lang w:val="es-ES"/>
        </w:rPr>
        <w:t xml:space="preserve"> </w:t>
      </w:r>
      <w:r>
        <w:rPr>
          <w:rStyle w:val="Muydestacado"/>
          <w:lang w:val="es-ES"/>
        </w:rPr>
        <w:t xml:space="preserve">Y DELEGADOS REPRESENTANTES DE LOS EMPRESARIOS: </w:t>
      </w:r>
      <w:r>
        <w:rPr>
          <w:lang w:val="es-ES"/>
        </w:rPr>
        <w:t>El Dr. Nicolás Constandinidi y el Lic. Carlos Fernández</w:t>
      </w:r>
    </w:p>
    <w:p>
      <w:pPr>
        <w:pStyle w:val="Cuerpodetexto"/>
        <w:rPr/>
      </w:pPr>
      <w:r>
        <w:rPr>
          <w:rStyle w:val="Muydestacado"/>
          <w:lang w:val="es-ES"/>
        </w:rPr>
        <w:t>DEJAN CONSTANCIA QUE:</w:t>
      </w:r>
    </w:p>
    <w:p>
      <w:pPr>
        <w:pStyle w:val="Cuerpodetexto"/>
        <w:rPr/>
      </w:pPr>
      <w:r>
        <w:rPr>
          <w:rStyle w:val="Muydestacado"/>
          <w:lang w:val="es-ES"/>
        </w:rPr>
        <w:t xml:space="preserve">PRIMERO. </w:t>
      </w:r>
      <w:r>
        <w:rPr>
          <w:lang w:val="es-ES"/>
        </w:rPr>
        <w:t>Se procede a fijar el porcentaje de ajuste salarial que regirá a partir del 1º de enero de 2017 en aplicación de lo dispuesto en el Acuerdo por mayoría suscrito el día 16 de diciembre de 2016.</w:t>
      </w:r>
    </w:p>
    <w:p>
      <w:pPr>
        <w:pStyle w:val="Cuerpodetexto"/>
        <w:rPr/>
      </w:pPr>
      <w:r>
        <w:rPr>
          <w:rStyle w:val="Muydestacado"/>
          <w:lang w:val="es-ES"/>
        </w:rPr>
        <w:t xml:space="preserve">SEGUNDO. </w:t>
      </w:r>
      <w:r>
        <w:rPr>
          <w:lang w:val="es-ES"/>
        </w:rPr>
        <w:t xml:space="preserve">Que en virtud de lo establecido en la cláusula quinta, II), del referido Acuerdo, el porcentaje de ajuste que regirá a partir del 1º de enero de 2017 es del </w:t>
      </w:r>
      <w:r>
        <w:rPr>
          <w:rStyle w:val="Muydestacado"/>
          <w:lang w:val="es-ES"/>
        </w:rPr>
        <w:t>4 %.</w:t>
      </w:r>
    </w:p>
    <w:p>
      <w:pPr>
        <w:pStyle w:val="Cuerpodetexto"/>
        <w:rPr/>
      </w:pPr>
      <w:r>
        <w:rPr>
          <w:rStyle w:val="Muydestacado"/>
          <w:lang w:val="es-ES"/>
        </w:rPr>
        <w:t xml:space="preserve">TERCERO. </w:t>
      </w:r>
      <w:r>
        <w:rPr>
          <w:lang w:val="es-ES"/>
        </w:rPr>
        <w:t>Por consiguiente, a continuación se establecen los salarios mínimos por categoría vigentes a partir del 1° de enero de 2017.</w:t>
      </w:r>
    </w:p>
    <w:p>
      <w:pPr>
        <w:pStyle w:val="Cuerpodetexto"/>
        <w:numPr>
          <w:ilvl w:val="0"/>
          <w:numId w:val="1"/>
        </w:numPr>
        <w:tabs>
          <w:tab w:val="left" w:pos="0" w:leader="none"/>
        </w:tabs>
        <w:ind w:left="707" w:hanging="283"/>
        <w:rPr>
          <w:lang w:val="es-ES"/>
        </w:rPr>
      </w:pPr>
      <w:r>
        <w:rPr>
          <w:lang w:val="es-ES"/>
        </w:rPr>
        <w:t>En Depósitos Portuarios.</w:t>
      </w:r>
    </w:p>
    <w:tbl>
      <w:tblPr>
        <w:tblW w:w="9453" w:type="dxa"/>
        <w:jc w:val="left"/>
        <w:tblInd w:w="75" w:type="dxa"/>
        <w:tblBorders/>
        <w:tblCellMar>
          <w:top w:w="75" w:type="dxa"/>
          <w:left w:w="75" w:type="dxa"/>
          <w:bottom w:w="75" w:type="dxa"/>
          <w:right w:w="75" w:type="dxa"/>
        </w:tblCellMar>
      </w:tblPr>
      <w:tblGrid>
        <w:gridCol w:w="4747"/>
        <w:gridCol w:w="4706"/>
      </w:tblGrid>
      <w:tr>
        <w:trPr/>
        <w:tc>
          <w:tcPr>
            <w:tcW w:w="4747" w:type="dxa"/>
            <w:tcBorders/>
            <w:shd w:fill="auto" w:val="clear"/>
            <w:vAlign w:val="center"/>
          </w:tcPr>
          <w:p>
            <w:pPr>
              <w:pStyle w:val="Contenidodelatabla"/>
              <w:spacing w:before="0" w:after="283"/>
              <w:rPr/>
            </w:pPr>
            <w:r>
              <w:rPr>
                <w:rStyle w:val="Muydestacado"/>
                <w:lang w:val="es-ES"/>
              </w:rPr>
              <w:t>En Depósitos Portuarios</w:t>
            </w:r>
          </w:p>
        </w:tc>
        <w:tc>
          <w:tcPr>
            <w:tcW w:w="4706" w:type="dxa"/>
            <w:tcBorders/>
            <w:shd w:fill="auto" w:val="clear"/>
            <w:vAlign w:val="center"/>
          </w:tcPr>
          <w:p>
            <w:pPr>
              <w:pStyle w:val="Contenidodelatabla"/>
              <w:spacing w:before="0" w:after="283"/>
              <w:rPr/>
            </w:pPr>
            <w:r>
              <w:rPr>
                <w:rStyle w:val="Muydestacado"/>
                <w:lang w:val="es-ES"/>
              </w:rPr>
              <w:t>Salarios Nominales Enero 2017 $ uruguayos</w:t>
            </w:r>
          </w:p>
        </w:tc>
      </w:tr>
      <w:tr>
        <w:trPr/>
        <w:tc>
          <w:tcPr>
            <w:tcW w:w="4747" w:type="dxa"/>
            <w:tcBorders/>
            <w:shd w:fill="auto" w:val="clear"/>
            <w:vAlign w:val="center"/>
          </w:tcPr>
          <w:p>
            <w:pPr>
              <w:pStyle w:val="Contenidodelatabla"/>
              <w:spacing w:before="0" w:after="283"/>
              <w:rPr>
                <w:lang w:val="es-ES"/>
              </w:rPr>
            </w:pPr>
            <w:r>
              <w:rPr>
                <w:lang w:val="es-ES"/>
              </w:rPr>
              <w:t>AUXILIAR DE LIMPIEZA</w:t>
            </w:r>
          </w:p>
        </w:tc>
        <w:tc>
          <w:tcPr>
            <w:tcW w:w="4706" w:type="dxa"/>
            <w:tcBorders/>
            <w:shd w:fill="auto" w:val="clear"/>
            <w:vAlign w:val="center"/>
          </w:tcPr>
          <w:p>
            <w:pPr>
              <w:pStyle w:val="Contenidodelatabla"/>
              <w:spacing w:before="0" w:after="283"/>
              <w:rPr>
                <w:lang w:val="es-ES"/>
              </w:rPr>
            </w:pPr>
            <w:r>
              <w:rPr>
                <w:lang w:val="es-ES"/>
              </w:rPr>
              <w:t>14.998</w:t>
            </w:r>
          </w:p>
        </w:tc>
      </w:tr>
      <w:tr>
        <w:trPr/>
        <w:tc>
          <w:tcPr>
            <w:tcW w:w="4747" w:type="dxa"/>
            <w:tcBorders/>
            <w:shd w:fill="auto" w:val="clear"/>
            <w:vAlign w:val="center"/>
          </w:tcPr>
          <w:p>
            <w:pPr>
              <w:pStyle w:val="Contenidodelatabla"/>
              <w:spacing w:before="0" w:after="283"/>
              <w:rPr>
                <w:lang w:val="es-ES"/>
              </w:rPr>
            </w:pPr>
            <w:r>
              <w:rPr>
                <w:lang w:val="es-ES"/>
              </w:rPr>
              <w:t>APRENDIZ / CADETE</w:t>
            </w:r>
          </w:p>
        </w:tc>
        <w:tc>
          <w:tcPr>
            <w:tcW w:w="4706" w:type="dxa"/>
            <w:tcBorders/>
            <w:shd w:fill="auto" w:val="clear"/>
            <w:vAlign w:val="center"/>
          </w:tcPr>
          <w:p>
            <w:pPr>
              <w:pStyle w:val="Contenidodelatabla"/>
              <w:spacing w:before="0" w:after="283"/>
              <w:rPr>
                <w:lang w:val="es-ES"/>
              </w:rPr>
            </w:pPr>
            <w:r>
              <w:rPr>
                <w:lang w:val="es-ES"/>
              </w:rPr>
              <w:t>14.998</w:t>
            </w:r>
          </w:p>
        </w:tc>
      </w:tr>
      <w:tr>
        <w:trPr/>
        <w:tc>
          <w:tcPr>
            <w:tcW w:w="4747" w:type="dxa"/>
            <w:tcBorders/>
            <w:shd w:fill="auto" w:val="clear"/>
            <w:vAlign w:val="center"/>
          </w:tcPr>
          <w:p>
            <w:pPr>
              <w:pStyle w:val="Contenidodelatabla"/>
              <w:spacing w:before="0" w:after="283"/>
              <w:rPr>
                <w:lang w:val="es-ES"/>
              </w:rPr>
            </w:pPr>
            <w:r>
              <w:rPr>
                <w:lang w:val="es-ES"/>
              </w:rPr>
              <w:t>AUXILIAR ADMINISTRATIVO Nº 1</w:t>
            </w:r>
          </w:p>
        </w:tc>
        <w:tc>
          <w:tcPr>
            <w:tcW w:w="4706" w:type="dxa"/>
            <w:tcBorders/>
            <w:shd w:fill="auto" w:val="clear"/>
            <w:vAlign w:val="center"/>
          </w:tcPr>
          <w:p>
            <w:pPr>
              <w:pStyle w:val="Contenidodelatabla"/>
              <w:spacing w:before="0" w:after="283"/>
              <w:rPr>
                <w:lang w:val="es-ES"/>
              </w:rPr>
            </w:pPr>
            <w:r>
              <w:rPr>
                <w:lang w:val="es-ES"/>
              </w:rPr>
              <w:t>17.118</w:t>
            </w:r>
          </w:p>
        </w:tc>
      </w:tr>
      <w:tr>
        <w:trPr/>
        <w:tc>
          <w:tcPr>
            <w:tcW w:w="4747" w:type="dxa"/>
            <w:tcBorders/>
            <w:shd w:fill="auto" w:val="clear"/>
            <w:vAlign w:val="center"/>
          </w:tcPr>
          <w:p>
            <w:pPr>
              <w:pStyle w:val="Contenidodelatabla"/>
              <w:spacing w:before="0" w:after="283"/>
              <w:rPr>
                <w:lang w:val="es-ES"/>
              </w:rPr>
            </w:pPr>
            <w:r>
              <w:rPr>
                <w:lang w:val="es-ES"/>
              </w:rPr>
              <w:t>SERENO-VIGILANTE</w:t>
            </w:r>
          </w:p>
        </w:tc>
        <w:tc>
          <w:tcPr>
            <w:tcW w:w="4706" w:type="dxa"/>
            <w:tcBorders/>
            <w:shd w:fill="auto" w:val="clear"/>
            <w:vAlign w:val="center"/>
          </w:tcPr>
          <w:p>
            <w:pPr>
              <w:pStyle w:val="Contenidodelatabla"/>
              <w:spacing w:before="0" w:after="283"/>
              <w:rPr>
                <w:lang w:val="es-ES"/>
              </w:rPr>
            </w:pPr>
            <w:r>
              <w:rPr>
                <w:lang w:val="es-ES"/>
              </w:rPr>
              <w:t>18.534</w:t>
            </w:r>
          </w:p>
        </w:tc>
      </w:tr>
      <w:tr>
        <w:trPr/>
        <w:tc>
          <w:tcPr>
            <w:tcW w:w="4747" w:type="dxa"/>
            <w:tcBorders/>
            <w:shd w:fill="auto" w:val="clear"/>
            <w:vAlign w:val="center"/>
          </w:tcPr>
          <w:p>
            <w:pPr>
              <w:pStyle w:val="Contenidodelatabla"/>
              <w:spacing w:before="0" w:after="283"/>
              <w:rPr>
                <w:lang w:val="es-ES"/>
              </w:rPr>
            </w:pPr>
            <w:r>
              <w:rPr>
                <w:lang w:val="es-ES"/>
              </w:rPr>
              <w:t>PEÓN</w:t>
            </w:r>
          </w:p>
        </w:tc>
        <w:tc>
          <w:tcPr>
            <w:tcW w:w="4706" w:type="dxa"/>
            <w:tcBorders/>
            <w:shd w:fill="auto" w:val="clear"/>
            <w:vAlign w:val="center"/>
          </w:tcPr>
          <w:p>
            <w:pPr>
              <w:pStyle w:val="Contenidodelatabla"/>
              <w:spacing w:before="0" w:after="283"/>
              <w:rPr>
                <w:lang w:val="es-ES"/>
              </w:rPr>
            </w:pPr>
            <w:r>
              <w:rPr>
                <w:lang w:val="es-ES"/>
              </w:rPr>
              <w:t>21.832</w:t>
            </w:r>
          </w:p>
        </w:tc>
      </w:tr>
      <w:tr>
        <w:trPr/>
        <w:tc>
          <w:tcPr>
            <w:tcW w:w="4747" w:type="dxa"/>
            <w:tcBorders/>
            <w:shd w:fill="auto" w:val="clear"/>
            <w:vAlign w:val="center"/>
          </w:tcPr>
          <w:p>
            <w:pPr>
              <w:pStyle w:val="Contenidodelatabla"/>
              <w:spacing w:before="0" w:after="283"/>
              <w:rPr>
                <w:lang w:val="es-ES"/>
              </w:rPr>
            </w:pPr>
            <w:r>
              <w:rPr>
                <w:lang w:val="es-ES"/>
              </w:rPr>
              <w:t>AUXILIAR ADMINISTRATIVO Nº 2</w:t>
            </w:r>
          </w:p>
        </w:tc>
        <w:tc>
          <w:tcPr>
            <w:tcW w:w="4706" w:type="dxa"/>
            <w:tcBorders/>
            <w:shd w:fill="auto" w:val="clear"/>
            <w:vAlign w:val="center"/>
          </w:tcPr>
          <w:p>
            <w:pPr>
              <w:pStyle w:val="Contenidodelatabla"/>
              <w:spacing w:before="0" w:after="283"/>
              <w:rPr>
                <w:lang w:val="es-ES"/>
              </w:rPr>
            </w:pPr>
            <w:r>
              <w:rPr>
                <w:lang w:val="es-ES"/>
              </w:rPr>
              <w:t>21.482</w:t>
            </w:r>
          </w:p>
        </w:tc>
      </w:tr>
      <w:tr>
        <w:trPr/>
        <w:tc>
          <w:tcPr>
            <w:tcW w:w="4747" w:type="dxa"/>
            <w:tcBorders/>
            <w:shd w:fill="auto" w:val="clear"/>
            <w:vAlign w:val="center"/>
          </w:tcPr>
          <w:p>
            <w:pPr>
              <w:pStyle w:val="Contenidodelatabla"/>
              <w:spacing w:before="0" w:after="283"/>
              <w:rPr>
                <w:lang w:val="es-ES"/>
              </w:rPr>
            </w:pPr>
            <w:r>
              <w:rPr>
                <w:lang w:val="es-ES"/>
              </w:rPr>
              <w:t>APUNTADOR / PEÓN ESPECIALIZADO</w:t>
            </w:r>
          </w:p>
        </w:tc>
        <w:tc>
          <w:tcPr>
            <w:tcW w:w="4706" w:type="dxa"/>
            <w:tcBorders/>
            <w:shd w:fill="auto" w:val="clear"/>
            <w:vAlign w:val="center"/>
          </w:tcPr>
          <w:p>
            <w:pPr>
              <w:pStyle w:val="Contenidodelatabla"/>
              <w:spacing w:before="0" w:after="283"/>
              <w:rPr>
                <w:lang w:val="es-ES"/>
              </w:rPr>
            </w:pPr>
            <w:r>
              <w:rPr>
                <w:lang w:val="es-ES"/>
              </w:rPr>
              <w:t>28.107</w:t>
            </w:r>
          </w:p>
        </w:tc>
      </w:tr>
      <w:tr>
        <w:trPr/>
        <w:tc>
          <w:tcPr>
            <w:tcW w:w="4747" w:type="dxa"/>
            <w:tcBorders/>
            <w:shd w:fill="auto" w:val="clear"/>
            <w:vAlign w:val="center"/>
          </w:tcPr>
          <w:p>
            <w:pPr>
              <w:pStyle w:val="Contenidodelatabla"/>
              <w:spacing w:before="0" w:after="283"/>
              <w:rPr>
                <w:lang w:val="es-ES"/>
              </w:rPr>
            </w:pPr>
            <w:r>
              <w:rPr>
                <w:lang w:val="es-ES"/>
              </w:rPr>
              <w:t>CHOFER / ELEVADORISTA / MAQUINISTA</w:t>
            </w:r>
          </w:p>
        </w:tc>
        <w:tc>
          <w:tcPr>
            <w:tcW w:w="4706" w:type="dxa"/>
            <w:tcBorders/>
            <w:shd w:fill="auto" w:val="clear"/>
            <w:vAlign w:val="center"/>
          </w:tcPr>
          <w:p>
            <w:pPr>
              <w:pStyle w:val="Contenidodelatabla"/>
              <w:spacing w:before="0" w:after="283"/>
              <w:rPr>
                <w:lang w:val="es-ES"/>
              </w:rPr>
            </w:pPr>
            <w:r>
              <w:rPr>
                <w:lang w:val="es-ES"/>
              </w:rPr>
              <w:t>28.107</w:t>
            </w:r>
          </w:p>
        </w:tc>
      </w:tr>
      <w:tr>
        <w:trPr/>
        <w:tc>
          <w:tcPr>
            <w:tcW w:w="4747" w:type="dxa"/>
            <w:tcBorders/>
            <w:shd w:fill="auto" w:val="clear"/>
            <w:vAlign w:val="center"/>
          </w:tcPr>
          <w:p>
            <w:pPr>
              <w:pStyle w:val="Contenidodelatabla"/>
              <w:spacing w:before="0" w:after="283"/>
              <w:rPr>
                <w:lang w:val="es-ES"/>
              </w:rPr>
            </w:pPr>
            <w:r>
              <w:rPr>
                <w:lang w:val="es-ES"/>
              </w:rPr>
              <w:t>ENCARGADO / CAPATAZ / SUPERVISOR</w:t>
            </w:r>
          </w:p>
        </w:tc>
        <w:tc>
          <w:tcPr>
            <w:tcW w:w="4706" w:type="dxa"/>
            <w:tcBorders/>
            <w:shd w:fill="auto" w:val="clear"/>
            <w:vAlign w:val="center"/>
          </w:tcPr>
          <w:p>
            <w:pPr>
              <w:pStyle w:val="Contenidodelatabla"/>
              <w:spacing w:before="0" w:after="283"/>
              <w:rPr>
                <w:lang w:val="es-ES"/>
              </w:rPr>
            </w:pPr>
            <w:r>
              <w:rPr>
                <w:lang w:val="es-ES"/>
              </w:rPr>
              <w:t>40.463</w:t>
            </w:r>
          </w:p>
        </w:tc>
      </w:tr>
    </w:tbl>
    <w:p>
      <w:pPr>
        <w:pStyle w:val="Cuerpodetexto"/>
        <w:rPr>
          <w:rStyle w:val="Muydestacado"/>
          <w:lang w:val="es-ES"/>
        </w:rPr>
      </w:pPr>
      <w:r>
        <w:rPr/>
      </w:r>
    </w:p>
    <w:p>
      <w:pPr>
        <w:pStyle w:val="Cuerpodetexto"/>
        <w:rPr/>
      </w:pPr>
      <w:r>
        <w:rPr>
          <w:rStyle w:val="Muydestacado"/>
          <w:lang w:val="es-ES"/>
        </w:rPr>
        <w:t>B)</w:t>
      </w:r>
      <w:r>
        <w:rPr>
          <w:lang w:val="es-ES"/>
        </w:rPr>
        <w:t xml:space="preserve"> En Depósitos Extraportuarios de Contenedores con Reparación y Mantenimiento. </w:t>
      </w:r>
    </w:p>
    <w:tbl>
      <w:tblPr>
        <w:tblW w:w="9638" w:type="dxa"/>
        <w:jc w:val="left"/>
        <w:tblInd w:w="75" w:type="dxa"/>
        <w:tblBorders/>
        <w:tblCellMar>
          <w:top w:w="75" w:type="dxa"/>
          <w:left w:w="75" w:type="dxa"/>
          <w:bottom w:w="75" w:type="dxa"/>
          <w:right w:w="75" w:type="dxa"/>
        </w:tblCellMar>
      </w:tblPr>
      <w:tblGrid>
        <w:gridCol w:w="6316"/>
        <w:gridCol w:w="3322"/>
      </w:tblGrid>
      <w:tr>
        <w:trPr/>
        <w:tc>
          <w:tcPr>
            <w:tcW w:w="6316" w:type="dxa"/>
            <w:tcBorders/>
            <w:shd w:fill="auto" w:val="clear"/>
            <w:vAlign w:val="center"/>
          </w:tcPr>
          <w:p>
            <w:pPr>
              <w:pStyle w:val="Contenidodelatabla"/>
              <w:spacing w:before="0" w:after="283"/>
              <w:rPr/>
            </w:pPr>
            <w:r>
              <w:rPr>
                <w:rStyle w:val="Muydestacado"/>
                <w:lang w:val="es-ES"/>
              </w:rPr>
              <w:t>En Depósitos Extraportuarios de Contenedores con Reparación y Mantenimiento</w:t>
            </w:r>
          </w:p>
        </w:tc>
        <w:tc>
          <w:tcPr>
            <w:tcW w:w="3322" w:type="dxa"/>
            <w:tcBorders/>
            <w:shd w:fill="auto" w:val="clear"/>
            <w:vAlign w:val="center"/>
          </w:tcPr>
          <w:p>
            <w:pPr>
              <w:pStyle w:val="Contenidodelatabla"/>
              <w:spacing w:before="0" w:after="283"/>
              <w:rPr/>
            </w:pPr>
            <w:r>
              <w:rPr>
                <w:rStyle w:val="Muydestacado"/>
                <w:lang w:val="es-ES"/>
              </w:rPr>
              <w:t>Salarios Nominales Enero 2017 $ uruguayos</w:t>
            </w:r>
          </w:p>
        </w:tc>
      </w:tr>
      <w:tr>
        <w:trPr/>
        <w:tc>
          <w:tcPr>
            <w:tcW w:w="6316" w:type="dxa"/>
            <w:tcBorders/>
            <w:shd w:fill="auto" w:val="clear"/>
            <w:vAlign w:val="center"/>
          </w:tcPr>
          <w:p>
            <w:pPr>
              <w:pStyle w:val="Contenidodelatabla"/>
              <w:spacing w:before="0" w:after="283"/>
              <w:rPr>
                <w:lang w:val="es-ES"/>
              </w:rPr>
            </w:pPr>
            <w:r>
              <w:rPr>
                <w:lang w:val="es-ES"/>
              </w:rPr>
              <w:t>JEFE DE TURNO</w:t>
            </w:r>
          </w:p>
        </w:tc>
        <w:tc>
          <w:tcPr>
            <w:tcW w:w="3322" w:type="dxa"/>
            <w:tcBorders/>
            <w:shd w:fill="auto" w:val="clear"/>
            <w:vAlign w:val="center"/>
          </w:tcPr>
          <w:p>
            <w:pPr>
              <w:pStyle w:val="Contenidodelatabla"/>
              <w:spacing w:before="0" w:after="283"/>
              <w:rPr>
                <w:lang w:val="es-ES"/>
              </w:rPr>
            </w:pPr>
            <w:r>
              <w:rPr>
                <w:lang w:val="es-ES"/>
              </w:rPr>
              <w:t>59.962</w:t>
            </w:r>
          </w:p>
        </w:tc>
      </w:tr>
      <w:tr>
        <w:trPr/>
        <w:tc>
          <w:tcPr>
            <w:tcW w:w="6316" w:type="dxa"/>
            <w:tcBorders/>
            <w:shd w:fill="auto" w:val="clear"/>
            <w:vAlign w:val="center"/>
          </w:tcPr>
          <w:p>
            <w:pPr>
              <w:pStyle w:val="Contenidodelatabla"/>
              <w:spacing w:before="0" w:after="283"/>
              <w:rPr>
                <w:lang w:val="es-ES"/>
              </w:rPr>
            </w:pPr>
            <w:r>
              <w:rPr>
                <w:lang w:val="es-ES"/>
              </w:rPr>
              <w:t>TECNICO EN REFRIGERACIÓN</w:t>
            </w:r>
          </w:p>
        </w:tc>
        <w:tc>
          <w:tcPr>
            <w:tcW w:w="3322" w:type="dxa"/>
            <w:tcBorders/>
            <w:shd w:fill="auto" w:val="clear"/>
            <w:vAlign w:val="center"/>
          </w:tcPr>
          <w:p>
            <w:pPr>
              <w:pStyle w:val="Contenidodelatabla"/>
              <w:spacing w:before="0" w:after="283"/>
              <w:rPr>
                <w:lang w:val="es-ES"/>
              </w:rPr>
            </w:pPr>
            <w:r>
              <w:rPr>
                <w:lang w:val="es-ES"/>
              </w:rPr>
              <w:t>50.928</w:t>
            </w:r>
          </w:p>
        </w:tc>
      </w:tr>
      <w:tr>
        <w:trPr/>
        <w:tc>
          <w:tcPr>
            <w:tcW w:w="6316" w:type="dxa"/>
            <w:tcBorders/>
            <w:shd w:fill="auto" w:val="clear"/>
            <w:vAlign w:val="center"/>
          </w:tcPr>
          <w:p>
            <w:pPr>
              <w:pStyle w:val="Contenidodelatabla"/>
              <w:spacing w:before="0" w:after="283"/>
              <w:rPr>
                <w:lang w:val="es-ES"/>
              </w:rPr>
            </w:pPr>
            <w:r>
              <w:rPr>
                <w:lang w:val="es-ES"/>
              </w:rPr>
              <w:t>OFICIAL FRIGORISTA</w:t>
            </w:r>
          </w:p>
        </w:tc>
        <w:tc>
          <w:tcPr>
            <w:tcW w:w="3322" w:type="dxa"/>
            <w:tcBorders/>
            <w:shd w:fill="auto" w:val="clear"/>
            <w:vAlign w:val="center"/>
          </w:tcPr>
          <w:p>
            <w:pPr>
              <w:pStyle w:val="Contenidodelatabla"/>
              <w:spacing w:before="0" w:after="283"/>
              <w:rPr>
                <w:lang w:val="es-ES"/>
              </w:rPr>
            </w:pPr>
            <w:r>
              <w:rPr>
                <w:lang w:val="es-ES"/>
              </w:rPr>
              <w:t>43.531</w:t>
            </w:r>
          </w:p>
        </w:tc>
      </w:tr>
      <w:tr>
        <w:trPr/>
        <w:tc>
          <w:tcPr>
            <w:tcW w:w="6316" w:type="dxa"/>
            <w:tcBorders/>
            <w:shd w:fill="auto" w:val="clear"/>
            <w:vAlign w:val="center"/>
          </w:tcPr>
          <w:p>
            <w:pPr>
              <w:pStyle w:val="Contenidodelatabla"/>
              <w:spacing w:before="0" w:after="283"/>
              <w:rPr>
                <w:lang w:val="es-ES"/>
              </w:rPr>
            </w:pPr>
            <w:r>
              <w:rPr>
                <w:lang w:val="es-ES"/>
              </w:rPr>
              <w:t>MEDIO OFICIAL FRIGORISTA</w:t>
            </w:r>
          </w:p>
        </w:tc>
        <w:tc>
          <w:tcPr>
            <w:tcW w:w="3322" w:type="dxa"/>
            <w:tcBorders/>
            <w:shd w:fill="auto" w:val="clear"/>
            <w:vAlign w:val="center"/>
          </w:tcPr>
          <w:p>
            <w:pPr>
              <w:pStyle w:val="Contenidodelatabla"/>
              <w:spacing w:before="0" w:after="283"/>
              <w:rPr>
                <w:lang w:val="es-ES"/>
              </w:rPr>
            </w:pPr>
            <w:r>
              <w:rPr>
                <w:lang w:val="es-ES"/>
              </w:rPr>
              <w:t>35.047</w:t>
            </w:r>
          </w:p>
        </w:tc>
      </w:tr>
      <w:tr>
        <w:trPr/>
        <w:tc>
          <w:tcPr>
            <w:tcW w:w="6316" w:type="dxa"/>
            <w:tcBorders/>
            <w:shd w:fill="auto" w:val="clear"/>
            <w:vAlign w:val="center"/>
          </w:tcPr>
          <w:p>
            <w:pPr>
              <w:pStyle w:val="Contenidodelatabla"/>
              <w:spacing w:before="0" w:after="283"/>
              <w:rPr>
                <w:lang w:val="es-ES"/>
              </w:rPr>
            </w:pPr>
            <w:r>
              <w:rPr>
                <w:lang w:val="es-ES"/>
              </w:rPr>
              <w:t>LAVADOR</w:t>
            </w:r>
          </w:p>
        </w:tc>
        <w:tc>
          <w:tcPr>
            <w:tcW w:w="3322" w:type="dxa"/>
            <w:tcBorders/>
            <w:shd w:fill="auto" w:val="clear"/>
            <w:vAlign w:val="center"/>
          </w:tcPr>
          <w:p>
            <w:pPr>
              <w:pStyle w:val="Contenidodelatabla"/>
              <w:spacing w:before="0" w:after="283"/>
              <w:rPr>
                <w:lang w:val="es-ES"/>
              </w:rPr>
            </w:pPr>
            <w:r>
              <w:rPr>
                <w:lang w:val="es-ES"/>
              </w:rPr>
              <w:t>24.642</w:t>
            </w:r>
          </w:p>
        </w:tc>
      </w:tr>
      <w:tr>
        <w:trPr/>
        <w:tc>
          <w:tcPr>
            <w:tcW w:w="6316" w:type="dxa"/>
            <w:tcBorders/>
            <w:shd w:fill="auto" w:val="clear"/>
            <w:vAlign w:val="center"/>
          </w:tcPr>
          <w:p>
            <w:pPr>
              <w:pStyle w:val="Contenidodelatabla"/>
              <w:spacing w:before="0" w:after="283"/>
              <w:rPr>
                <w:lang w:val="es-ES"/>
              </w:rPr>
            </w:pPr>
            <w:r>
              <w:rPr>
                <w:lang w:val="es-ES"/>
              </w:rPr>
              <w:t>TECNICO MANTENIMIENTO</w:t>
            </w:r>
          </w:p>
        </w:tc>
        <w:tc>
          <w:tcPr>
            <w:tcW w:w="3322" w:type="dxa"/>
            <w:tcBorders/>
            <w:shd w:fill="auto" w:val="clear"/>
            <w:vAlign w:val="center"/>
          </w:tcPr>
          <w:p>
            <w:pPr>
              <w:pStyle w:val="Contenidodelatabla"/>
              <w:spacing w:before="0" w:after="283"/>
              <w:rPr>
                <w:lang w:val="es-ES"/>
              </w:rPr>
            </w:pPr>
            <w:r>
              <w:rPr>
                <w:lang w:val="es-ES"/>
              </w:rPr>
              <w:t>47.917</w:t>
            </w:r>
          </w:p>
        </w:tc>
      </w:tr>
      <w:tr>
        <w:trPr/>
        <w:tc>
          <w:tcPr>
            <w:tcW w:w="6316" w:type="dxa"/>
            <w:tcBorders/>
            <w:shd w:fill="auto" w:val="clear"/>
            <w:vAlign w:val="center"/>
          </w:tcPr>
          <w:p>
            <w:pPr>
              <w:pStyle w:val="Contenidodelatabla"/>
              <w:spacing w:before="0" w:after="283"/>
              <w:rPr>
                <w:lang w:val="es-ES"/>
              </w:rPr>
            </w:pPr>
            <w:r>
              <w:rPr>
                <w:lang w:val="es-ES"/>
              </w:rPr>
              <w:t>PAÑOLERO</w:t>
            </w:r>
          </w:p>
        </w:tc>
        <w:tc>
          <w:tcPr>
            <w:tcW w:w="3322" w:type="dxa"/>
            <w:tcBorders/>
            <w:shd w:fill="auto" w:val="clear"/>
            <w:vAlign w:val="center"/>
          </w:tcPr>
          <w:p>
            <w:pPr>
              <w:pStyle w:val="Contenidodelatabla"/>
              <w:spacing w:before="0" w:after="283"/>
              <w:rPr>
                <w:lang w:val="es-ES"/>
              </w:rPr>
            </w:pPr>
            <w:r>
              <w:rPr>
                <w:lang w:val="es-ES"/>
              </w:rPr>
              <w:t>45.996</w:t>
            </w:r>
          </w:p>
        </w:tc>
      </w:tr>
      <w:tr>
        <w:trPr/>
        <w:tc>
          <w:tcPr>
            <w:tcW w:w="6316" w:type="dxa"/>
            <w:tcBorders/>
            <w:shd w:fill="auto" w:val="clear"/>
            <w:vAlign w:val="center"/>
          </w:tcPr>
          <w:p>
            <w:pPr>
              <w:pStyle w:val="Contenidodelatabla"/>
              <w:spacing w:before="0" w:after="283"/>
              <w:rPr>
                <w:lang w:val="es-ES"/>
              </w:rPr>
            </w:pPr>
            <w:r>
              <w:rPr>
                <w:lang w:val="es-ES"/>
              </w:rPr>
              <w:t>ASISTENTE MANTENIMIENTO Y/O PAÑOLERO</w:t>
            </w:r>
          </w:p>
        </w:tc>
        <w:tc>
          <w:tcPr>
            <w:tcW w:w="3322" w:type="dxa"/>
            <w:tcBorders/>
            <w:shd w:fill="auto" w:val="clear"/>
            <w:vAlign w:val="center"/>
          </w:tcPr>
          <w:p>
            <w:pPr>
              <w:pStyle w:val="Contenidodelatabla"/>
              <w:spacing w:before="0" w:after="283"/>
              <w:rPr>
                <w:lang w:val="es-ES"/>
              </w:rPr>
            </w:pPr>
            <w:r>
              <w:rPr>
                <w:lang w:val="es-ES"/>
              </w:rPr>
              <w:t>36.965</w:t>
            </w:r>
          </w:p>
        </w:tc>
      </w:tr>
      <w:tr>
        <w:trPr/>
        <w:tc>
          <w:tcPr>
            <w:tcW w:w="6316" w:type="dxa"/>
            <w:tcBorders/>
            <w:shd w:fill="auto" w:val="clear"/>
            <w:vAlign w:val="center"/>
          </w:tcPr>
          <w:p>
            <w:pPr>
              <w:pStyle w:val="Contenidodelatabla"/>
              <w:spacing w:before="0" w:after="283"/>
              <w:rPr>
                <w:lang w:val="es-ES"/>
              </w:rPr>
            </w:pPr>
            <w:r>
              <w:rPr>
                <w:lang w:val="es-ES"/>
              </w:rPr>
              <w:t>TECNICO EN REPARACION DE CONTENEDORES</w:t>
            </w:r>
          </w:p>
        </w:tc>
        <w:tc>
          <w:tcPr>
            <w:tcW w:w="3322" w:type="dxa"/>
            <w:tcBorders/>
            <w:shd w:fill="auto" w:val="clear"/>
            <w:vAlign w:val="center"/>
          </w:tcPr>
          <w:p>
            <w:pPr>
              <w:pStyle w:val="Contenidodelatabla"/>
              <w:spacing w:before="0" w:after="283"/>
              <w:rPr>
                <w:lang w:val="es-ES"/>
              </w:rPr>
            </w:pPr>
            <w:r>
              <w:rPr>
                <w:lang w:val="es-ES"/>
              </w:rPr>
              <w:t>57.224</w:t>
            </w:r>
          </w:p>
        </w:tc>
      </w:tr>
      <w:tr>
        <w:trPr/>
        <w:tc>
          <w:tcPr>
            <w:tcW w:w="6316" w:type="dxa"/>
            <w:tcBorders/>
            <w:shd w:fill="auto" w:val="clear"/>
            <w:vAlign w:val="center"/>
          </w:tcPr>
          <w:p>
            <w:pPr>
              <w:pStyle w:val="Contenidodelatabla"/>
              <w:spacing w:before="0" w:after="283"/>
              <w:rPr>
                <w:lang w:val="es-ES"/>
              </w:rPr>
            </w:pPr>
            <w:r>
              <w:rPr>
                <w:lang w:val="es-ES"/>
              </w:rPr>
              <w:t>REPARADOR CONTENEDORES NIVEL A</w:t>
            </w:r>
          </w:p>
        </w:tc>
        <w:tc>
          <w:tcPr>
            <w:tcW w:w="3322" w:type="dxa"/>
            <w:tcBorders/>
            <w:shd w:fill="auto" w:val="clear"/>
            <w:vAlign w:val="center"/>
          </w:tcPr>
          <w:p>
            <w:pPr>
              <w:pStyle w:val="Contenidodelatabla"/>
              <w:spacing w:before="0" w:after="283"/>
              <w:rPr>
                <w:lang w:val="es-ES"/>
              </w:rPr>
            </w:pPr>
            <w:r>
              <w:rPr>
                <w:lang w:val="es-ES"/>
              </w:rPr>
              <w:t>48.739</w:t>
            </w:r>
          </w:p>
        </w:tc>
      </w:tr>
      <w:tr>
        <w:trPr/>
        <w:tc>
          <w:tcPr>
            <w:tcW w:w="6316" w:type="dxa"/>
            <w:tcBorders/>
            <w:shd w:fill="auto" w:val="clear"/>
            <w:vAlign w:val="center"/>
          </w:tcPr>
          <w:p>
            <w:pPr>
              <w:pStyle w:val="Contenidodelatabla"/>
              <w:spacing w:before="0" w:after="283"/>
              <w:rPr>
                <w:lang w:val="es-ES"/>
              </w:rPr>
            </w:pPr>
            <w:r>
              <w:rPr>
                <w:lang w:val="es-ES"/>
              </w:rPr>
              <w:t>REPARADOR CONTENEDORES NIVEL B</w:t>
            </w:r>
          </w:p>
        </w:tc>
        <w:tc>
          <w:tcPr>
            <w:tcW w:w="3322" w:type="dxa"/>
            <w:tcBorders/>
            <w:shd w:fill="auto" w:val="clear"/>
            <w:vAlign w:val="center"/>
          </w:tcPr>
          <w:p>
            <w:pPr>
              <w:pStyle w:val="Contenidodelatabla"/>
              <w:spacing w:before="0" w:after="283"/>
              <w:rPr>
                <w:lang w:val="es-ES"/>
              </w:rPr>
            </w:pPr>
            <w:r>
              <w:rPr>
                <w:lang w:val="es-ES"/>
              </w:rPr>
              <w:t>40.933</w:t>
            </w:r>
          </w:p>
        </w:tc>
      </w:tr>
      <w:tr>
        <w:trPr/>
        <w:tc>
          <w:tcPr>
            <w:tcW w:w="6316" w:type="dxa"/>
            <w:tcBorders/>
            <w:shd w:fill="auto" w:val="clear"/>
            <w:vAlign w:val="center"/>
          </w:tcPr>
          <w:p>
            <w:pPr>
              <w:pStyle w:val="Contenidodelatabla"/>
              <w:spacing w:before="0" w:after="283"/>
              <w:rPr>
                <w:lang w:val="es-ES"/>
              </w:rPr>
            </w:pPr>
            <w:r>
              <w:rPr>
                <w:lang w:val="es-ES"/>
              </w:rPr>
              <w:t>REPARADOR CONTENEDORES NIVEL C</w:t>
            </w:r>
          </w:p>
        </w:tc>
        <w:tc>
          <w:tcPr>
            <w:tcW w:w="3322" w:type="dxa"/>
            <w:tcBorders/>
            <w:shd w:fill="auto" w:val="clear"/>
            <w:vAlign w:val="center"/>
          </w:tcPr>
          <w:p>
            <w:pPr>
              <w:pStyle w:val="Contenidodelatabla"/>
              <w:spacing w:before="0" w:after="283"/>
              <w:rPr>
                <w:lang w:val="es-ES"/>
              </w:rPr>
            </w:pPr>
            <w:r>
              <w:rPr>
                <w:lang w:val="es-ES"/>
              </w:rPr>
              <w:t>33.676</w:t>
            </w:r>
          </w:p>
        </w:tc>
      </w:tr>
      <w:tr>
        <w:trPr/>
        <w:tc>
          <w:tcPr>
            <w:tcW w:w="6316" w:type="dxa"/>
            <w:tcBorders/>
            <w:shd w:fill="auto" w:val="clear"/>
            <w:vAlign w:val="center"/>
          </w:tcPr>
          <w:p>
            <w:pPr>
              <w:pStyle w:val="Contenidodelatabla"/>
              <w:spacing w:before="0" w:after="283"/>
              <w:rPr>
                <w:lang w:val="es-ES"/>
              </w:rPr>
            </w:pPr>
            <w:r>
              <w:rPr>
                <w:lang w:val="es-ES"/>
              </w:rPr>
              <w:t>INSPECTOR DE CONTENEDORES</w:t>
            </w:r>
          </w:p>
        </w:tc>
        <w:tc>
          <w:tcPr>
            <w:tcW w:w="3322" w:type="dxa"/>
            <w:tcBorders/>
            <w:shd w:fill="auto" w:val="clear"/>
            <w:vAlign w:val="center"/>
          </w:tcPr>
          <w:p>
            <w:pPr>
              <w:pStyle w:val="Contenidodelatabla"/>
              <w:spacing w:before="0" w:after="283"/>
              <w:rPr>
                <w:lang w:val="es-ES"/>
              </w:rPr>
            </w:pPr>
            <w:r>
              <w:rPr>
                <w:lang w:val="es-ES"/>
              </w:rPr>
              <w:t>51.746</w:t>
            </w:r>
          </w:p>
        </w:tc>
      </w:tr>
      <w:tr>
        <w:trPr/>
        <w:tc>
          <w:tcPr>
            <w:tcW w:w="6316" w:type="dxa"/>
            <w:tcBorders/>
            <w:shd w:fill="auto" w:val="clear"/>
            <w:vAlign w:val="center"/>
          </w:tcPr>
          <w:p>
            <w:pPr>
              <w:pStyle w:val="Contenidodelatabla"/>
              <w:spacing w:before="0" w:after="283"/>
              <w:rPr>
                <w:lang w:val="es-ES"/>
              </w:rPr>
            </w:pPr>
            <w:r>
              <w:rPr>
                <w:lang w:val="es-ES"/>
              </w:rPr>
              <w:t>ASISTENTE INSPECTOR DE CONTENEDORES</w:t>
            </w:r>
          </w:p>
        </w:tc>
        <w:tc>
          <w:tcPr>
            <w:tcW w:w="3322" w:type="dxa"/>
            <w:tcBorders/>
            <w:shd w:fill="auto" w:val="clear"/>
            <w:vAlign w:val="center"/>
          </w:tcPr>
          <w:p>
            <w:pPr>
              <w:pStyle w:val="Contenidodelatabla"/>
              <w:spacing w:before="0" w:after="283"/>
              <w:rPr>
                <w:lang w:val="es-ES"/>
              </w:rPr>
            </w:pPr>
            <w:r>
              <w:rPr>
                <w:lang w:val="es-ES"/>
              </w:rPr>
              <w:t>39.702</w:t>
            </w:r>
          </w:p>
        </w:tc>
      </w:tr>
      <w:tr>
        <w:trPr/>
        <w:tc>
          <w:tcPr>
            <w:tcW w:w="6316" w:type="dxa"/>
            <w:tcBorders/>
            <w:shd w:fill="auto" w:val="clear"/>
            <w:vAlign w:val="center"/>
          </w:tcPr>
          <w:p>
            <w:pPr>
              <w:pStyle w:val="Contenidodelatabla"/>
              <w:spacing w:before="0" w:after="283"/>
              <w:rPr>
                <w:lang w:val="es-ES"/>
              </w:rPr>
            </w:pPr>
            <w:r>
              <w:rPr>
                <w:lang w:val="es-ES"/>
              </w:rPr>
              <w:t>OFICIAL PLEGADOR</w:t>
            </w:r>
          </w:p>
        </w:tc>
        <w:tc>
          <w:tcPr>
            <w:tcW w:w="3322" w:type="dxa"/>
            <w:tcBorders/>
            <w:shd w:fill="auto" w:val="clear"/>
            <w:vAlign w:val="center"/>
          </w:tcPr>
          <w:p>
            <w:pPr>
              <w:pStyle w:val="Contenidodelatabla"/>
              <w:spacing w:before="0" w:after="283"/>
              <w:rPr>
                <w:lang w:val="es-ES"/>
              </w:rPr>
            </w:pPr>
            <w:r>
              <w:rPr>
                <w:lang w:val="es-ES"/>
              </w:rPr>
              <w:t>48.739</w:t>
            </w:r>
          </w:p>
        </w:tc>
      </w:tr>
      <w:tr>
        <w:trPr/>
        <w:tc>
          <w:tcPr>
            <w:tcW w:w="6316" w:type="dxa"/>
            <w:tcBorders/>
            <w:shd w:fill="auto" w:val="clear"/>
            <w:vAlign w:val="center"/>
          </w:tcPr>
          <w:p>
            <w:pPr>
              <w:pStyle w:val="Contenidodelatabla"/>
              <w:spacing w:before="0" w:after="283"/>
              <w:rPr>
                <w:lang w:val="es-ES"/>
              </w:rPr>
            </w:pPr>
            <w:r>
              <w:rPr>
                <w:lang w:val="es-ES"/>
              </w:rPr>
              <w:t>MEDIO OFICIAL PLEGADOR</w:t>
            </w:r>
          </w:p>
        </w:tc>
        <w:tc>
          <w:tcPr>
            <w:tcW w:w="3322" w:type="dxa"/>
            <w:tcBorders/>
            <w:shd w:fill="auto" w:val="clear"/>
            <w:vAlign w:val="center"/>
          </w:tcPr>
          <w:p>
            <w:pPr>
              <w:pStyle w:val="Contenidodelatabla"/>
              <w:spacing w:before="0" w:after="283"/>
              <w:rPr>
                <w:lang w:val="es-ES"/>
              </w:rPr>
            </w:pPr>
            <w:r>
              <w:rPr>
                <w:lang w:val="es-ES"/>
              </w:rPr>
              <w:t>40.797</w:t>
            </w:r>
          </w:p>
        </w:tc>
      </w:tr>
      <w:tr>
        <w:trPr/>
        <w:tc>
          <w:tcPr>
            <w:tcW w:w="6316" w:type="dxa"/>
            <w:tcBorders/>
            <w:shd w:fill="auto" w:val="clear"/>
            <w:vAlign w:val="center"/>
          </w:tcPr>
          <w:p>
            <w:pPr>
              <w:pStyle w:val="Contenidodelatabla"/>
              <w:spacing w:before="0" w:after="283"/>
              <w:rPr>
                <w:lang w:val="es-ES"/>
              </w:rPr>
            </w:pPr>
            <w:r>
              <w:rPr>
                <w:lang w:val="es-ES"/>
              </w:rPr>
              <w:t>ASISTENTE DE PLEGADOR</w:t>
            </w:r>
          </w:p>
        </w:tc>
        <w:tc>
          <w:tcPr>
            <w:tcW w:w="3322" w:type="dxa"/>
            <w:tcBorders/>
            <w:shd w:fill="auto" w:val="clear"/>
            <w:vAlign w:val="center"/>
          </w:tcPr>
          <w:p>
            <w:pPr>
              <w:pStyle w:val="Contenidodelatabla"/>
              <w:spacing w:before="0" w:after="283"/>
              <w:rPr>
                <w:lang w:val="es-ES"/>
              </w:rPr>
            </w:pPr>
            <w:r>
              <w:rPr>
                <w:lang w:val="es-ES"/>
              </w:rPr>
              <w:t>31.900</w:t>
            </w:r>
          </w:p>
        </w:tc>
      </w:tr>
      <w:tr>
        <w:trPr/>
        <w:tc>
          <w:tcPr>
            <w:tcW w:w="6316" w:type="dxa"/>
            <w:tcBorders/>
            <w:shd w:fill="auto" w:val="clear"/>
            <w:vAlign w:val="center"/>
          </w:tcPr>
          <w:p>
            <w:pPr>
              <w:pStyle w:val="Contenidodelatabla"/>
              <w:spacing w:before="0" w:after="283"/>
              <w:rPr>
                <w:lang w:val="es-ES"/>
              </w:rPr>
            </w:pPr>
            <w:r>
              <w:rPr>
                <w:lang w:val="es-ES"/>
              </w:rPr>
              <w:t>OFICIAL EN INYECCION Y APLICACIÓN DE POLIURETANO</w:t>
            </w:r>
          </w:p>
        </w:tc>
        <w:tc>
          <w:tcPr>
            <w:tcW w:w="3322" w:type="dxa"/>
            <w:tcBorders/>
            <w:shd w:fill="auto" w:val="clear"/>
            <w:vAlign w:val="center"/>
          </w:tcPr>
          <w:p>
            <w:pPr>
              <w:pStyle w:val="Contenidodelatabla"/>
              <w:spacing w:before="0" w:after="283"/>
              <w:rPr>
                <w:lang w:val="es-ES"/>
              </w:rPr>
            </w:pPr>
            <w:r>
              <w:rPr>
                <w:lang w:val="es-ES"/>
              </w:rPr>
              <w:t>51.473</w:t>
            </w:r>
          </w:p>
        </w:tc>
      </w:tr>
      <w:tr>
        <w:trPr/>
        <w:tc>
          <w:tcPr>
            <w:tcW w:w="6316" w:type="dxa"/>
            <w:tcBorders/>
            <w:shd w:fill="auto" w:val="clear"/>
            <w:vAlign w:val="center"/>
          </w:tcPr>
          <w:p>
            <w:pPr>
              <w:pStyle w:val="Contenidodelatabla"/>
              <w:spacing w:before="0" w:after="283"/>
              <w:rPr>
                <w:lang w:val="es-ES"/>
              </w:rPr>
            </w:pPr>
            <w:r>
              <w:rPr>
                <w:lang w:val="es-ES"/>
              </w:rPr>
              <w:t>MEDIO OFICIAL EN INYECCION</w:t>
            </w:r>
          </w:p>
        </w:tc>
        <w:tc>
          <w:tcPr>
            <w:tcW w:w="3322" w:type="dxa"/>
            <w:tcBorders/>
            <w:shd w:fill="auto" w:val="clear"/>
            <w:vAlign w:val="center"/>
          </w:tcPr>
          <w:p>
            <w:pPr>
              <w:pStyle w:val="Contenidodelatabla"/>
              <w:spacing w:before="0" w:after="283"/>
              <w:rPr>
                <w:lang w:val="es-ES"/>
              </w:rPr>
            </w:pPr>
            <w:r>
              <w:rPr>
                <w:lang w:val="es-ES"/>
              </w:rPr>
              <w:t>43.397</w:t>
            </w:r>
          </w:p>
        </w:tc>
      </w:tr>
      <w:tr>
        <w:trPr/>
        <w:tc>
          <w:tcPr>
            <w:tcW w:w="6316" w:type="dxa"/>
            <w:tcBorders/>
            <w:shd w:fill="auto" w:val="clear"/>
            <w:vAlign w:val="center"/>
          </w:tcPr>
          <w:p>
            <w:pPr>
              <w:pStyle w:val="Contenidodelatabla"/>
              <w:spacing w:before="0" w:after="283"/>
              <w:rPr>
                <w:lang w:val="es-ES"/>
              </w:rPr>
            </w:pPr>
            <w:r>
              <w:rPr>
                <w:lang w:val="es-ES"/>
              </w:rPr>
              <w:t>AYUDANTE EN INYECCION</w:t>
            </w:r>
          </w:p>
        </w:tc>
        <w:tc>
          <w:tcPr>
            <w:tcW w:w="3322" w:type="dxa"/>
            <w:tcBorders/>
            <w:shd w:fill="auto" w:val="clear"/>
            <w:vAlign w:val="center"/>
          </w:tcPr>
          <w:p>
            <w:pPr>
              <w:pStyle w:val="Contenidodelatabla"/>
              <w:spacing w:before="0" w:after="283"/>
              <w:rPr>
                <w:lang w:val="es-ES"/>
              </w:rPr>
            </w:pPr>
            <w:r>
              <w:rPr>
                <w:lang w:val="es-ES"/>
              </w:rPr>
              <w:t>30.118</w:t>
            </w:r>
          </w:p>
        </w:tc>
      </w:tr>
      <w:tr>
        <w:trPr/>
        <w:tc>
          <w:tcPr>
            <w:tcW w:w="6316" w:type="dxa"/>
            <w:tcBorders/>
            <w:shd w:fill="auto" w:val="clear"/>
            <w:vAlign w:val="center"/>
          </w:tcPr>
          <w:p>
            <w:pPr>
              <w:pStyle w:val="Contenidodelatabla"/>
              <w:spacing w:before="0" w:after="283"/>
              <w:rPr>
                <w:lang w:val="es-ES"/>
              </w:rPr>
            </w:pPr>
            <w:r>
              <w:rPr>
                <w:lang w:val="es-ES"/>
              </w:rPr>
              <w:t>CONTROLADOR DESPACHO/ENTRADA DEPÓSITO CONTENEDORES</w:t>
            </w:r>
          </w:p>
        </w:tc>
        <w:tc>
          <w:tcPr>
            <w:tcW w:w="3322" w:type="dxa"/>
            <w:tcBorders/>
            <w:shd w:fill="auto" w:val="clear"/>
            <w:vAlign w:val="center"/>
          </w:tcPr>
          <w:p>
            <w:pPr>
              <w:pStyle w:val="Contenidodelatabla"/>
              <w:spacing w:before="0" w:after="283"/>
              <w:rPr>
                <w:lang w:val="es-ES"/>
              </w:rPr>
            </w:pPr>
            <w:r>
              <w:rPr>
                <w:lang w:val="es-ES"/>
              </w:rPr>
              <w:t>41.881</w:t>
            </w:r>
          </w:p>
        </w:tc>
      </w:tr>
      <w:tr>
        <w:trPr/>
        <w:tc>
          <w:tcPr>
            <w:tcW w:w="6316" w:type="dxa"/>
            <w:tcBorders/>
            <w:shd w:fill="auto" w:val="clear"/>
            <w:vAlign w:val="center"/>
          </w:tcPr>
          <w:p>
            <w:pPr>
              <w:pStyle w:val="Contenidodelatabla"/>
              <w:spacing w:before="0" w:after="283"/>
              <w:rPr>
                <w:lang w:val="es-ES"/>
              </w:rPr>
            </w:pPr>
            <w:r>
              <w:rPr>
                <w:lang w:val="es-ES"/>
              </w:rPr>
              <w:t>ASISTENTE AL CONTROLADOR DESPACHO/ENTRADA DEPÓSITO CONTENEDORES</w:t>
            </w:r>
          </w:p>
        </w:tc>
        <w:tc>
          <w:tcPr>
            <w:tcW w:w="3322" w:type="dxa"/>
            <w:tcBorders/>
            <w:shd w:fill="auto" w:val="clear"/>
            <w:vAlign w:val="center"/>
          </w:tcPr>
          <w:p>
            <w:pPr>
              <w:pStyle w:val="Contenidodelatabla"/>
              <w:spacing w:before="0" w:after="283"/>
              <w:rPr>
                <w:lang w:val="es-ES"/>
              </w:rPr>
            </w:pPr>
            <w:r>
              <w:rPr>
                <w:lang w:val="es-ES"/>
              </w:rPr>
              <w:t>24.642</w:t>
            </w:r>
          </w:p>
        </w:tc>
      </w:tr>
      <w:tr>
        <w:trPr/>
        <w:tc>
          <w:tcPr>
            <w:tcW w:w="6316" w:type="dxa"/>
            <w:tcBorders/>
            <w:shd w:fill="auto" w:val="clear"/>
            <w:vAlign w:val="center"/>
          </w:tcPr>
          <w:p>
            <w:pPr>
              <w:pStyle w:val="Contenidodelatabla"/>
              <w:spacing w:before="0" w:after="283"/>
              <w:rPr>
                <w:lang w:val="es-ES"/>
              </w:rPr>
            </w:pPr>
            <w:r>
              <w:rPr>
                <w:lang w:val="es-ES"/>
              </w:rPr>
              <w:t>MAQUINISTA</w:t>
            </w:r>
          </w:p>
        </w:tc>
        <w:tc>
          <w:tcPr>
            <w:tcW w:w="3322" w:type="dxa"/>
            <w:tcBorders/>
            <w:shd w:fill="auto" w:val="clear"/>
            <w:vAlign w:val="center"/>
          </w:tcPr>
          <w:p>
            <w:pPr>
              <w:pStyle w:val="Contenidodelatabla"/>
              <w:spacing w:before="0" w:after="283"/>
              <w:rPr>
                <w:lang w:val="es-ES"/>
              </w:rPr>
            </w:pPr>
            <w:r>
              <w:rPr>
                <w:lang w:val="es-ES"/>
              </w:rPr>
              <w:t>46.888</w:t>
            </w:r>
          </w:p>
        </w:tc>
      </w:tr>
      <w:tr>
        <w:trPr/>
        <w:tc>
          <w:tcPr>
            <w:tcW w:w="6316" w:type="dxa"/>
            <w:tcBorders/>
            <w:shd w:fill="auto" w:val="clear"/>
            <w:vAlign w:val="center"/>
          </w:tcPr>
          <w:p>
            <w:pPr>
              <w:pStyle w:val="Contenidodelatabla"/>
              <w:spacing w:before="0" w:after="283"/>
              <w:rPr>
                <w:lang w:val="es-ES"/>
              </w:rPr>
            </w:pPr>
            <w:r>
              <w:rPr>
                <w:lang w:val="es-ES"/>
              </w:rPr>
              <w:t>AUXILIAR ADMINISTRATIVO A</w:t>
            </w:r>
          </w:p>
        </w:tc>
        <w:tc>
          <w:tcPr>
            <w:tcW w:w="3322" w:type="dxa"/>
            <w:tcBorders/>
            <w:shd w:fill="auto" w:val="clear"/>
            <w:vAlign w:val="center"/>
          </w:tcPr>
          <w:p>
            <w:pPr>
              <w:pStyle w:val="Contenidodelatabla"/>
              <w:spacing w:before="0" w:after="283"/>
              <w:rPr>
                <w:lang w:val="es-ES"/>
              </w:rPr>
            </w:pPr>
            <w:r>
              <w:rPr>
                <w:lang w:val="es-ES"/>
              </w:rPr>
              <w:t>36.965</w:t>
            </w:r>
          </w:p>
        </w:tc>
      </w:tr>
      <w:tr>
        <w:trPr/>
        <w:tc>
          <w:tcPr>
            <w:tcW w:w="6316" w:type="dxa"/>
            <w:tcBorders/>
            <w:shd w:fill="auto" w:val="clear"/>
            <w:vAlign w:val="center"/>
          </w:tcPr>
          <w:p>
            <w:pPr>
              <w:pStyle w:val="Contenidodelatabla"/>
              <w:spacing w:before="0" w:after="283"/>
              <w:rPr>
                <w:lang w:val="es-ES"/>
              </w:rPr>
            </w:pPr>
            <w:r>
              <w:rPr>
                <w:lang w:val="es-ES"/>
              </w:rPr>
              <w:t>AUXILIAR ADMINISTRATIVO B</w:t>
            </w:r>
          </w:p>
        </w:tc>
        <w:tc>
          <w:tcPr>
            <w:tcW w:w="3322" w:type="dxa"/>
            <w:tcBorders/>
            <w:shd w:fill="auto" w:val="clear"/>
            <w:vAlign w:val="center"/>
          </w:tcPr>
          <w:p>
            <w:pPr>
              <w:pStyle w:val="Contenidodelatabla"/>
              <w:spacing w:before="0" w:after="283"/>
              <w:rPr>
                <w:lang w:val="es-ES"/>
              </w:rPr>
            </w:pPr>
            <w:r>
              <w:rPr>
                <w:lang w:val="es-ES"/>
              </w:rPr>
              <w:t>25.191</w:t>
            </w:r>
          </w:p>
        </w:tc>
      </w:tr>
      <w:tr>
        <w:trPr/>
        <w:tc>
          <w:tcPr>
            <w:tcW w:w="6316" w:type="dxa"/>
            <w:tcBorders/>
            <w:shd w:fill="auto" w:val="clear"/>
            <w:vAlign w:val="center"/>
          </w:tcPr>
          <w:p>
            <w:pPr>
              <w:pStyle w:val="Contenidodelatabla"/>
              <w:spacing w:before="0" w:after="283"/>
              <w:rPr>
                <w:lang w:val="es-ES"/>
              </w:rPr>
            </w:pPr>
            <w:r>
              <w:rPr>
                <w:lang w:val="es-ES"/>
              </w:rPr>
              <w:t>APRENDIZ</w:t>
            </w:r>
          </w:p>
        </w:tc>
        <w:tc>
          <w:tcPr>
            <w:tcW w:w="3322" w:type="dxa"/>
            <w:tcBorders/>
            <w:shd w:fill="auto" w:val="clear"/>
            <w:vAlign w:val="center"/>
          </w:tcPr>
          <w:p>
            <w:pPr>
              <w:pStyle w:val="Contenidodelatabla"/>
              <w:spacing w:before="0" w:after="283"/>
              <w:rPr>
                <w:lang w:val="es-ES"/>
              </w:rPr>
            </w:pPr>
            <w:r>
              <w:rPr>
                <w:lang w:val="es-ES"/>
              </w:rPr>
              <w:t>23.275</w:t>
            </w:r>
          </w:p>
        </w:tc>
      </w:tr>
      <w:tr>
        <w:trPr/>
        <w:tc>
          <w:tcPr>
            <w:tcW w:w="6316" w:type="dxa"/>
            <w:tcBorders/>
            <w:shd w:fill="auto" w:val="clear"/>
            <w:vAlign w:val="center"/>
          </w:tcPr>
          <w:p>
            <w:pPr>
              <w:pStyle w:val="Contenidodelatabla"/>
              <w:spacing w:before="0" w:after="283"/>
              <w:rPr>
                <w:lang w:val="es-ES"/>
              </w:rPr>
            </w:pPr>
            <w:r>
              <w:rPr>
                <w:lang w:val="es-ES"/>
              </w:rPr>
              <w:t>PEON</w:t>
            </w:r>
          </w:p>
        </w:tc>
        <w:tc>
          <w:tcPr>
            <w:tcW w:w="3322" w:type="dxa"/>
            <w:tcBorders/>
            <w:shd w:fill="auto" w:val="clear"/>
            <w:vAlign w:val="center"/>
          </w:tcPr>
          <w:p>
            <w:pPr>
              <w:pStyle w:val="Contenidodelatabla"/>
              <w:spacing w:before="0" w:after="283"/>
              <w:rPr>
                <w:lang w:val="es-ES"/>
              </w:rPr>
            </w:pPr>
            <w:r>
              <w:rPr>
                <w:lang w:val="es-ES"/>
              </w:rPr>
              <w:t>20.851</w:t>
            </w:r>
          </w:p>
        </w:tc>
      </w:tr>
      <w:tr>
        <w:trPr/>
        <w:tc>
          <w:tcPr>
            <w:tcW w:w="6316" w:type="dxa"/>
            <w:tcBorders/>
            <w:shd w:fill="auto" w:val="clear"/>
            <w:vAlign w:val="center"/>
          </w:tcPr>
          <w:p>
            <w:pPr>
              <w:pStyle w:val="Contenidodelatabla"/>
              <w:spacing w:before="0" w:after="283"/>
              <w:rPr>
                <w:lang w:val="es-ES"/>
              </w:rPr>
            </w:pPr>
            <w:r>
              <w:rPr>
                <w:lang w:val="es-ES"/>
              </w:rPr>
              <w:t>BALANCERO</w:t>
            </w:r>
          </w:p>
        </w:tc>
        <w:tc>
          <w:tcPr>
            <w:tcW w:w="3322" w:type="dxa"/>
            <w:tcBorders/>
            <w:shd w:fill="auto" w:val="clear"/>
            <w:vAlign w:val="center"/>
          </w:tcPr>
          <w:p>
            <w:pPr>
              <w:pStyle w:val="Contenidodelatabla"/>
              <w:spacing w:before="0" w:after="283"/>
              <w:rPr>
                <w:lang w:val="es-ES"/>
              </w:rPr>
            </w:pPr>
            <w:r>
              <w:rPr>
                <w:lang w:val="es-ES"/>
              </w:rPr>
              <w:t>20.851</w:t>
            </w:r>
          </w:p>
        </w:tc>
      </w:tr>
      <w:tr>
        <w:trPr/>
        <w:tc>
          <w:tcPr>
            <w:tcW w:w="6316" w:type="dxa"/>
            <w:tcBorders/>
            <w:shd w:fill="auto" w:val="clear"/>
            <w:vAlign w:val="center"/>
          </w:tcPr>
          <w:p>
            <w:pPr>
              <w:pStyle w:val="Contenidodelatabla"/>
              <w:spacing w:before="0" w:after="283"/>
              <w:rPr>
                <w:lang w:val="es-ES"/>
              </w:rPr>
            </w:pPr>
            <w:r>
              <w:rPr>
                <w:lang w:val="es-ES"/>
              </w:rPr>
              <w:t>PRACTICANTE</w:t>
            </w:r>
          </w:p>
        </w:tc>
        <w:tc>
          <w:tcPr>
            <w:tcW w:w="3322" w:type="dxa"/>
            <w:tcBorders/>
            <w:shd w:fill="auto" w:val="clear"/>
            <w:vAlign w:val="center"/>
          </w:tcPr>
          <w:p>
            <w:pPr>
              <w:pStyle w:val="Contenidodelatabla"/>
              <w:spacing w:before="0" w:after="283"/>
              <w:rPr>
                <w:lang w:val="es-ES"/>
              </w:rPr>
            </w:pPr>
            <w:r>
              <w:rPr>
                <w:lang w:val="es-ES"/>
              </w:rPr>
              <w:t>18.041</w:t>
            </w:r>
          </w:p>
        </w:tc>
      </w:tr>
      <w:tr>
        <w:trPr/>
        <w:tc>
          <w:tcPr>
            <w:tcW w:w="6316" w:type="dxa"/>
            <w:tcBorders/>
            <w:shd w:fill="auto" w:val="clear"/>
            <w:vAlign w:val="center"/>
          </w:tcPr>
          <w:p>
            <w:pPr>
              <w:pStyle w:val="Contenidodelatabla"/>
              <w:spacing w:before="0" w:after="283"/>
              <w:rPr>
                <w:lang w:val="es-ES"/>
              </w:rPr>
            </w:pPr>
            <w:r>
              <w:rPr>
                <w:lang w:val="es-ES"/>
              </w:rPr>
              <w:t>PLANIFICADOR DE TERMINAL</w:t>
            </w:r>
          </w:p>
        </w:tc>
        <w:tc>
          <w:tcPr>
            <w:tcW w:w="3322" w:type="dxa"/>
            <w:tcBorders/>
            <w:shd w:fill="auto" w:val="clear"/>
            <w:vAlign w:val="center"/>
          </w:tcPr>
          <w:p>
            <w:pPr>
              <w:pStyle w:val="Contenidodelatabla"/>
              <w:spacing w:before="0" w:after="283"/>
              <w:rPr>
                <w:lang w:val="es-ES"/>
              </w:rPr>
            </w:pPr>
            <w:r>
              <w:rPr>
                <w:lang w:val="es-ES"/>
              </w:rPr>
              <w:t>43.475</w:t>
            </w:r>
          </w:p>
        </w:tc>
      </w:tr>
    </w:tbl>
    <w:p>
      <w:pPr>
        <w:pStyle w:val="Cuerpodetexto"/>
        <w:rPr/>
      </w:pPr>
      <w:r>
        <w:rPr>
          <w:rStyle w:val="Muydestacado"/>
          <w:lang w:val="es-ES"/>
        </w:rPr>
        <w:t>CUARTO.</w:t>
      </w:r>
      <w:r>
        <w:rPr>
          <w:lang w:val="es-ES"/>
        </w:rPr>
        <w:t xml:space="preserve"> Que en virtud de lo establecido en la cláusula octava, C), II), del referido acuerdo, a partir del 1º de enero de 2017 el valor de la prima por presentismo y asiduidad es de </w:t>
      </w:r>
      <w:r>
        <w:rPr>
          <w:rStyle w:val="Muydestacado"/>
          <w:lang w:val="es-ES"/>
        </w:rPr>
        <w:t xml:space="preserve">$ 1.727 </w:t>
      </w:r>
      <w:r>
        <w:rPr>
          <w:lang w:val="es-ES"/>
        </w:rPr>
        <w:t>nominales, por mes, no acumulable.</w:t>
      </w:r>
    </w:p>
    <w:p>
      <w:pPr>
        <w:pStyle w:val="Cuerpodetexto"/>
        <w:rPr/>
      </w:pPr>
      <w:r>
        <w:rPr>
          <w:rStyle w:val="Muydestacado"/>
          <w:lang w:val="es-ES"/>
        </w:rPr>
        <w:t>QUINTO.</w:t>
      </w:r>
      <w:r>
        <w:rPr>
          <w:lang w:val="es-ES"/>
        </w:rPr>
        <w:t xml:space="preserve"> Que en virtud de lo establecido en la cláusula octava, C), III), del referido acuerdo, a partir del 1° de enero de 2017, el complemento por alimentación es de </w:t>
      </w:r>
      <w:r>
        <w:rPr>
          <w:rStyle w:val="Muydestacado"/>
          <w:lang w:val="es-ES"/>
        </w:rPr>
        <w:t xml:space="preserve">$ 80 </w:t>
      </w:r>
      <w:r>
        <w:rPr>
          <w:lang w:val="es-ES"/>
        </w:rPr>
        <w:t>por día efectivamente trabajado y siempre y cuando se complete un mínimo de seis horas.</w:t>
      </w:r>
    </w:p>
    <w:p>
      <w:pPr>
        <w:pStyle w:val="Cuerpodetexto"/>
        <w:rPr/>
      </w:pPr>
      <w:r>
        <w:rPr>
          <w:rStyle w:val="Muydestacado"/>
          <w:lang w:val="es-ES"/>
        </w:rPr>
        <w:t>SEXTO.</w:t>
      </w:r>
      <w:r>
        <w:rPr>
          <w:lang w:val="es-ES"/>
        </w:rPr>
        <w:t xml:space="preserve"> Que en virtud de lo establecido en la cláusula décima, B), del referido acuerdo, a partir del 1° de enero de 2017, el complemento por Desempeño de tareas ajenas a la categoría es de </w:t>
      </w:r>
      <w:r>
        <w:rPr>
          <w:rStyle w:val="Muydestacado"/>
          <w:lang w:val="es-ES"/>
        </w:rPr>
        <w:t>$ 109</w:t>
      </w:r>
      <w:r>
        <w:rPr>
          <w:lang w:val="es-ES"/>
        </w:rPr>
        <w:t xml:space="preserve"> nominal.</w:t>
      </w:r>
      <w:r>
        <w:rPr>
          <w:rStyle w:val="Muydestacado"/>
          <w:lang w:val="es-ES"/>
        </w:rPr>
        <w:t xml:space="preserve"> </w:t>
      </w:r>
    </w:p>
    <w:p>
      <w:pPr>
        <w:pStyle w:val="Cuerpodetexto"/>
        <w:rPr/>
      </w:pPr>
      <w:r>
        <w:rPr>
          <w:rStyle w:val="Muydestacado"/>
          <w:lang w:val="es-ES"/>
        </w:rPr>
        <w:t xml:space="preserve">SÉPTIMO. </w:t>
      </w:r>
      <w:r>
        <w:rPr>
          <w:lang w:val="es-ES"/>
        </w:rPr>
        <w:t xml:space="preserve">Dando cumplimiento a lo establecido por el Decreto 461/007 del 26/11/07, se procede a reajustar el valor hora para los dirigentes de rama o nacionales, que a partir del 1º de enero de 2017, el valor hora es de </w:t>
      </w:r>
      <w:r>
        <w:rPr>
          <w:rStyle w:val="Muydestacado"/>
          <w:lang w:val="es-ES"/>
        </w:rPr>
        <w:t xml:space="preserve">$ 156. </w:t>
      </w:r>
      <w:r>
        <w:rPr>
          <w:lang w:val="es-ES"/>
        </w:rPr>
        <w:t>En este acto se reitera que la cuenta bancaria en la cual se debe realizar el depósito es la caja de ahorro en pesos uruguayos en el BROU, Agencia Zabala, número 152-027536-2.</w:t>
      </w:r>
    </w:p>
    <w:p>
      <w:pPr>
        <w:pStyle w:val="Cuerpodetexto"/>
        <w:rPr/>
      </w:pPr>
      <w:r>
        <w:rPr>
          <w:rStyle w:val="Muydestacado"/>
          <w:lang w:val="es-ES"/>
        </w:rPr>
        <w:t xml:space="preserve">OCTAVO: </w:t>
      </w:r>
      <w:r>
        <w:rPr>
          <w:lang w:val="es-ES"/>
        </w:rPr>
        <w:t>Leída que fue la presente, se ratifica su contenido, firmando a continuación en seis ejemplares de un mismo tenor en el lugar y fecha arriba indicados.</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707"/>
        </w:tabs>
        <w:ind w:left="707" w:hanging="283"/>
      </w:pPr>
      <w:rPr/>
    </w:lvl>
    <w:lvl w:ilvl="1">
      <w:start w:val="1"/>
      <w:numFmt w:val="upperLetter"/>
      <w:lvlText w:val="%2."/>
      <w:lvlJc w:val="left"/>
      <w:pPr>
        <w:tabs>
          <w:tab w:val="num" w:pos="1414"/>
        </w:tabs>
        <w:ind w:left="1414" w:hanging="283"/>
      </w:pPr>
      <w:rPr/>
    </w:lvl>
    <w:lvl w:ilvl="2">
      <w:start w:val="1"/>
      <w:numFmt w:val="upperLetter"/>
      <w:lvlText w:val="%3."/>
      <w:lvlJc w:val="left"/>
      <w:pPr>
        <w:tabs>
          <w:tab w:val="num" w:pos="2121"/>
        </w:tabs>
        <w:ind w:left="2121" w:hanging="283"/>
      </w:pPr>
      <w:rPr/>
    </w:lvl>
    <w:lvl w:ilvl="3">
      <w:start w:val="1"/>
      <w:numFmt w:val="upperLetter"/>
      <w:lvlText w:val="%4."/>
      <w:lvlJc w:val="left"/>
      <w:pPr>
        <w:tabs>
          <w:tab w:val="num" w:pos="2828"/>
        </w:tabs>
        <w:ind w:left="2828" w:hanging="283"/>
      </w:pPr>
      <w:rPr/>
    </w:lvl>
    <w:lvl w:ilvl="4">
      <w:start w:val="1"/>
      <w:numFmt w:val="upperLetter"/>
      <w:lvlText w:val="%5."/>
      <w:lvlJc w:val="left"/>
      <w:pPr>
        <w:tabs>
          <w:tab w:val="num" w:pos="3535"/>
        </w:tabs>
        <w:ind w:left="3535" w:hanging="283"/>
      </w:pPr>
      <w:rPr/>
    </w:lvl>
    <w:lvl w:ilvl="5">
      <w:start w:val="1"/>
      <w:numFmt w:val="upperLetter"/>
      <w:lvlText w:val="%6."/>
      <w:lvlJc w:val="left"/>
      <w:pPr>
        <w:tabs>
          <w:tab w:val="num" w:pos="4242"/>
        </w:tabs>
        <w:ind w:left="4242" w:hanging="283"/>
      </w:pPr>
      <w:rPr/>
    </w:lvl>
    <w:lvl w:ilvl="6">
      <w:start w:val="1"/>
      <w:numFmt w:val="upperLetter"/>
      <w:lvlText w:val="%7."/>
      <w:lvlJc w:val="left"/>
      <w:pPr>
        <w:tabs>
          <w:tab w:val="num" w:pos="4949"/>
        </w:tabs>
        <w:ind w:left="4949" w:hanging="283"/>
      </w:pPr>
      <w:rPr/>
    </w:lvl>
    <w:lvl w:ilvl="7">
      <w:start w:val="1"/>
      <w:numFmt w:val="upperLetter"/>
      <w:lvlText w:val="%8."/>
      <w:lvlJc w:val="left"/>
      <w:pPr>
        <w:tabs>
          <w:tab w:val="num" w:pos="5656"/>
        </w:tabs>
        <w:ind w:left="5656" w:hanging="283"/>
      </w:pPr>
      <w:rPr/>
    </w:lvl>
    <w:lvl w:ilvl="8">
      <w:start w:val="1"/>
      <w:numFmt w:val="upperLetter"/>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es-ES" w:eastAsia="zh-CN" w:bidi="hi-IN"/>
    </w:rPr>
  </w:style>
  <w:style w:type="character" w:styleId="Muydestacado">
    <w:name w:val="Muy destacado"/>
    <w:qFormat/>
    <w:rPr>
      <w:b/>
      <w:bCs/>
    </w:rPr>
  </w:style>
  <w:style w:type="character" w:styleId="Smbolosdenumeracin">
    <w:name w:val="Símbolos de numeración"/>
    <w:qFormat/>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LibreOffice/5.2.4.2$Windows_X86_64 LibreOffice_project/3d5603e1122f0f102b62521720ab13a38a4e0eb0</Application>
  <Pages>4</Pages>
  <Words>616</Words>
  <Characters>3388</Characters>
  <CharactersWithSpaces>3911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2020-01-14T13:21:28Z</dcterms:created>
  <dc:creator/>
  <dc:description/>
  <dc:language>es-ES</dc:language>
  <cp:lastModifiedBy/>
  <dcterms:modified xsi:type="dcterms:W3CDTF">2020-01-14T13:21:51Z</dcterms:modified>
  <cp:revision>2</cp:revision>
  <dc:subject/>
  <dc:title/>
</cp:coreProperties>
</file>