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6675A7" w:rsidP="00BB72F8">
      <w:pPr>
        <w:jc w:val="center"/>
        <w:rPr>
          <w:rFonts w:ascii="Arial Unicode MS" w:eastAsia="Arial Unicode MS" w:hAnsi="Arial Unicode MS" w:cs="Arial Unicode MS"/>
          <w:b/>
          <w:sz w:val="32"/>
          <w:szCs w:val="32"/>
          <w:lang w:val="es-UY"/>
        </w:rPr>
      </w:pPr>
      <w:r>
        <w:rPr>
          <w:rFonts w:ascii="Arial Unicode MS" w:eastAsia="Arial Unicode MS" w:hAnsi="Arial Unicode MS" w:cs="Arial Unicode MS"/>
          <w:b/>
          <w:sz w:val="32"/>
          <w:szCs w:val="32"/>
          <w:lang w:val="es-UY"/>
        </w:rPr>
        <w:t xml:space="preserve"> </w:t>
      </w:r>
      <w:r w:rsidR="00BB72F8" w:rsidRPr="00BB72F8">
        <w:rPr>
          <w:rFonts w:ascii="Arial Unicode MS" w:eastAsia="Arial Unicode MS" w:hAnsi="Arial Unicode MS" w:cs="Arial Unicode MS"/>
          <w:b/>
          <w:sz w:val="32"/>
          <w:szCs w:val="32"/>
          <w:lang w:val="es-UY"/>
        </w:rPr>
        <w:t xml:space="preserve">DEBIDA DILIGENCIA </w:t>
      </w:r>
      <w:r w:rsidR="00843877">
        <w:rPr>
          <w:rFonts w:ascii="Arial Unicode MS" w:eastAsia="Arial Unicode MS" w:hAnsi="Arial Unicode MS" w:cs="Arial Unicode MS"/>
          <w:b/>
          <w:sz w:val="32"/>
          <w:szCs w:val="32"/>
          <w:lang w:val="es-UY"/>
        </w:rPr>
        <w:t xml:space="preserve">NORMAL </w:t>
      </w:r>
    </w:p>
    <w:p w:rsidR="00C725FD" w:rsidRPr="00D82BCE" w:rsidRDefault="00C725FD" w:rsidP="00C725FD">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0F70CA" w:rsidRPr="00291536" w:rsidRDefault="00C725FD" w:rsidP="00291536">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646EF9">
        <w:rPr>
          <w:rFonts w:ascii="Arial Unicode MS" w:eastAsia="Arial Unicode MS" w:hAnsi="Arial Unicode MS" w:cs="Arial Unicode MS"/>
          <w:b/>
          <w:sz w:val="18"/>
          <w:szCs w:val="18"/>
          <w:lang w:val="es-UY"/>
        </w:rPr>
        <w:t>Art. 66</w:t>
      </w:r>
      <w:r w:rsidRPr="00D82BCE">
        <w:rPr>
          <w:rFonts w:ascii="Arial Unicode MS" w:eastAsia="Arial Unicode MS" w:hAnsi="Arial Unicode MS" w:cs="Arial Unicode MS"/>
          <w:b/>
          <w:sz w:val="18"/>
          <w:szCs w:val="18"/>
          <w:lang w:val="es-UY"/>
        </w:rPr>
        <w:t xml:space="preserve"> Decreto 379/018 de 12 de noviembre de 2018)</w:t>
      </w:r>
    </w:p>
    <w:p w:rsidR="00BB72F8" w:rsidRPr="007956E3" w:rsidRDefault="00DE19F0" w:rsidP="00BB72F8">
      <w:pPr>
        <w:rPr>
          <w:rFonts w:ascii="Arial" w:eastAsia="Arial Unicode MS" w:hAnsi="Arial" w:cs="Arial"/>
          <w:b/>
          <w:lang w:val="es-UY"/>
        </w:rPr>
      </w:pPr>
      <w:r>
        <w:rPr>
          <w:rFonts w:ascii="Arial" w:eastAsia="Arial Unicode MS" w:hAnsi="Arial" w:cs="Arial"/>
          <w:b/>
          <w:lang w:val="es-UY"/>
        </w:rPr>
        <w:t>1</w:t>
      </w:r>
      <w:r w:rsidR="0033740C">
        <w:rPr>
          <w:rFonts w:ascii="Arial" w:eastAsia="Arial Unicode MS" w:hAnsi="Arial" w:cs="Arial"/>
          <w:b/>
          <w:lang w:val="es-UY"/>
        </w:rPr>
        <w:t>.</w:t>
      </w:r>
      <w:r>
        <w:rPr>
          <w:rFonts w:ascii="Arial" w:eastAsia="Arial Unicode MS" w:hAnsi="Arial" w:cs="Arial"/>
          <w:b/>
          <w:lang w:val="es-UY"/>
        </w:rPr>
        <w:t xml:space="preserve">- </w:t>
      </w:r>
      <w:r w:rsidR="00FA4169">
        <w:rPr>
          <w:rFonts w:ascii="Arial" w:eastAsia="Arial Unicode MS" w:hAnsi="Arial" w:cs="Arial"/>
          <w:b/>
          <w:lang w:val="es-UY"/>
        </w:rPr>
        <w:t xml:space="preserve">DATOS </w:t>
      </w:r>
      <w:r w:rsidR="002F591B" w:rsidRPr="007956E3">
        <w:rPr>
          <w:rFonts w:ascii="Arial" w:eastAsia="Arial Unicode MS" w:hAnsi="Arial" w:cs="Arial"/>
          <w:b/>
          <w:lang w:val="es-UY"/>
        </w:rPr>
        <w:t>PERSONA FÍSICA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6E54DD" w:rsidRPr="0033740C" w:rsidTr="0070721F">
        <w:trPr>
          <w:trHeight w:val="557"/>
        </w:trPr>
        <w:tc>
          <w:tcPr>
            <w:tcW w:w="8897" w:type="dxa"/>
          </w:tcPr>
          <w:p w:rsidR="006E54DD" w:rsidRPr="0070721F" w:rsidRDefault="006E54DD"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NOMBRE</w:t>
            </w:r>
            <w:r w:rsidR="007B7D4F" w:rsidRPr="0070721F">
              <w:rPr>
                <w:rFonts w:ascii="Arial" w:eastAsia="Arial Unicode MS" w:hAnsi="Arial" w:cs="Arial"/>
                <w:sz w:val="20"/>
                <w:szCs w:val="20"/>
                <w:lang w:val="es-UY"/>
              </w:rPr>
              <w:t>S</w:t>
            </w:r>
            <w:r w:rsidRPr="0070721F">
              <w:rPr>
                <w:rFonts w:ascii="Arial" w:eastAsia="Arial Unicode MS" w:hAnsi="Arial" w:cs="Arial"/>
                <w:sz w:val="20"/>
                <w:szCs w:val="20"/>
                <w:lang w:val="es-UY"/>
              </w:rPr>
              <w:t xml:space="preserve"> Y APELLIDOS COMPLETOS:</w:t>
            </w:r>
          </w:p>
          <w:p w:rsidR="006E54DD" w:rsidRPr="0070721F" w:rsidRDefault="006E54DD" w:rsidP="007956E3">
            <w:pPr>
              <w:rPr>
                <w:rFonts w:ascii="Arial" w:eastAsia="Arial Unicode MS" w:hAnsi="Arial" w:cs="Arial"/>
                <w:sz w:val="20"/>
                <w:szCs w:val="20"/>
                <w:lang w:val="es-UY"/>
              </w:rPr>
            </w:pPr>
          </w:p>
        </w:tc>
      </w:tr>
      <w:tr w:rsidR="007956E3" w:rsidRPr="006F4371" w:rsidTr="0070721F">
        <w:trPr>
          <w:trHeight w:val="556"/>
        </w:trPr>
        <w:tc>
          <w:tcPr>
            <w:tcW w:w="8897" w:type="dxa"/>
          </w:tcPr>
          <w:p w:rsidR="007956E3" w:rsidRPr="0070721F" w:rsidRDefault="007956E3"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DF75E1">
            <w:pPr>
              <w:rPr>
                <w:rFonts w:ascii="Arial" w:eastAsia="Arial Unicode MS" w:hAnsi="Arial" w:cs="Arial"/>
                <w:sz w:val="20"/>
                <w:szCs w:val="20"/>
                <w:lang w:val="es-UY"/>
              </w:rPr>
            </w:pPr>
          </w:p>
        </w:tc>
      </w:tr>
      <w:tr w:rsidR="007956E3" w:rsidRPr="0033740C" w:rsidTr="0070721F">
        <w:trPr>
          <w:trHeight w:val="565"/>
        </w:trPr>
        <w:tc>
          <w:tcPr>
            <w:tcW w:w="8897" w:type="dxa"/>
          </w:tcPr>
          <w:p w:rsidR="007956E3" w:rsidRPr="0070721F" w:rsidRDefault="007956E3"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DF75E1">
            <w:pPr>
              <w:rPr>
                <w:rFonts w:ascii="Arial" w:eastAsia="Arial Unicode MS" w:hAnsi="Arial" w:cs="Arial"/>
                <w:sz w:val="20"/>
                <w:szCs w:val="20"/>
                <w:lang w:val="es-UY"/>
              </w:rPr>
            </w:pPr>
          </w:p>
        </w:tc>
      </w:tr>
      <w:tr w:rsidR="007956E3" w:rsidRPr="0033740C" w:rsidTr="0070721F">
        <w:trPr>
          <w:trHeight w:val="545"/>
        </w:trPr>
        <w:tc>
          <w:tcPr>
            <w:tcW w:w="8897" w:type="dxa"/>
          </w:tcPr>
          <w:p w:rsidR="007956E3" w:rsidRPr="0070721F" w:rsidRDefault="007956E3"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DF75E1">
            <w:pPr>
              <w:rPr>
                <w:rFonts w:ascii="Arial" w:eastAsia="Arial Unicode MS" w:hAnsi="Arial" w:cs="Arial"/>
                <w:sz w:val="20"/>
                <w:szCs w:val="20"/>
                <w:lang w:val="es-UY"/>
              </w:rPr>
            </w:pPr>
          </w:p>
        </w:tc>
      </w:tr>
      <w:tr w:rsidR="00843877" w:rsidRPr="006F4371" w:rsidTr="0070721F">
        <w:trPr>
          <w:trHeight w:val="567"/>
        </w:trPr>
        <w:tc>
          <w:tcPr>
            <w:tcW w:w="8897" w:type="dxa"/>
          </w:tcPr>
          <w:p w:rsidR="00843877" w:rsidRPr="0070721F" w:rsidRDefault="00843877"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PROFESIÓN, OFICIO O ACTIVIDAD PRINCIPAL:</w:t>
            </w:r>
          </w:p>
        </w:tc>
      </w:tr>
      <w:tr w:rsidR="004D485D" w:rsidRPr="006F4371" w:rsidTr="0070721F">
        <w:trPr>
          <w:trHeight w:val="561"/>
        </w:trPr>
        <w:tc>
          <w:tcPr>
            <w:tcW w:w="8897" w:type="dxa"/>
          </w:tcPr>
          <w:p w:rsidR="004D485D" w:rsidRPr="0070721F" w:rsidRDefault="004D485D" w:rsidP="007956E3">
            <w:pPr>
              <w:rPr>
                <w:rFonts w:ascii="Arial" w:eastAsia="Arial Unicode MS" w:hAnsi="Arial" w:cs="Arial"/>
                <w:sz w:val="20"/>
                <w:szCs w:val="20"/>
                <w:lang w:val="es-UY"/>
              </w:rPr>
            </w:pPr>
            <w:r w:rsidRPr="0070721F">
              <w:rPr>
                <w:rFonts w:ascii="Arial" w:eastAsia="Arial Unicode MS" w:hAnsi="Arial" w:cs="Arial"/>
                <w:sz w:val="20"/>
                <w:szCs w:val="20"/>
                <w:lang w:val="es-UY"/>
              </w:rPr>
              <w:t>PROP</w:t>
            </w:r>
            <w:r w:rsidR="003D5BA6" w:rsidRPr="0070721F">
              <w:rPr>
                <w:rFonts w:ascii="Arial" w:eastAsia="Arial Unicode MS" w:hAnsi="Arial" w:cs="Arial"/>
                <w:sz w:val="20"/>
                <w:szCs w:val="20"/>
                <w:lang w:val="es-UY"/>
              </w:rPr>
              <w:t>Ó</w:t>
            </w:r>
            <w:r w:rsidRPr="0070721F">
              <w:rPr>
                <w:rFonts w:ascii="Arial" w:eastAsia="Arial Unicode MS" w:hAnsi="Arial" w:cs="Arial"/>
                <w:sz w:val="20"/>
                <w:szCs w:val="20"/>
                <w:lang w:val="es-UY"/>
              </w:rPr>
              <w:t>SITO Y NATURALEZA DE LA OPERACI</w:t>
            </w:r>
            <w:r w:rsidR="003D5BA6" w:rsidRPr="0070721F">
              <w:rPr>
                <w:rFonts w:ascii="Arial" w:eastAsia="Arial Unicode MS" w:hAnsi="Arial" w:cs="Arial"/>
                <w:sz w:val="20"/>
                <w:szCs w:val="20"/>
                <w:lang w:val="es-UY"/>
              </w:rPr>
              <w:t>Ó</w:t>
            </w:r>
            <w:r w:rsidRPr="0070721F">
              <w:rPr>
                <w:rFonts w:ascii="Arial" w:eastAsia="Arial Unicode MS" w:hAnsi="Arial" w:cs="Arial"/>
                <w:sz w:val="20"/>
                <w:szCs w:val="20"/>
                <w:lang w:val="es-UY"/>
              </w:rPr>
              <w:t>N:</w:t>
            </w:r>
          </w:p>
        </w:tc>
      </w:tr>
    </w:tbl>
    <w:p w:rsidR="00AD186E" w:rsidRDefault="00B9549A"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2205990</wp:posOffset>
                </wp:positionH>
                <wp:positionV relativeFrom="paragraph">
                  <wp:posOffset>2472055</wp:posOffset>
                </wp:positionV>
                <wp:extent cx="314325" cy="266700"/>
                <wp:effectExtent l="9525" t="1143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ECCDF" id="Rectangle 2" o:spid="_x0000_s1026" style="position:absolute;margin-left:173.7pt;margin-top:194.65pt;width:24.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5349240</wp:posOffset>
                </wp:positionH>
                <wp:positionV relativeFrom="paragraph">
                  <wp:posOffset>2472055</wp:posOffset>
                </wp:positionV>
                <wp:extent cx="304800" cy="266700"/>
                <wp:effectExtent l="9525" t="11430" r="9525"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28F78" id="Rectangle 3" o:spid="_x0000_s1026" style="position:absolute;margin-left:421.2pt;margin-top:194.6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">
                <v:path arrowok="t"/>
              </v:rect>
            </w:pict>
          </mc:Fallback>
        </mc:AlternateContent>
      </w:r>
      <w:r w:rsidR="0070721F" w:rsidRPr="0070721F">
        <w:rPr>
          <w:rFonts w:ascii="Arial Unicode MS" w:eastAsia="Arial Unicode MS" w:hAnsi="Arial Unicode MS" w:cs="Arial Unicode MS"/>
          <w:b/>
          <w:lang w:val="es-UY"/>
        </w:rPr>
        <w:t>2.-</w:t>
      </w:r>
      <w:r w:rsidR="0070721F">
        <w:rPr>
          <w:rFonts w:ascii="Arial Unicode MS" w:eastAsia="Arial Unicode MS" w:hAnsi="Arial Unicode MS" w:cs="Arial Unicode MS"/>
          <w:lang w:val="es-UY"/>
        </w:rPr>
        <w:t xml:space="preserve"> </w:t>
      </w:r>
      <w:r w:rsidR="00AD186E" w:rsidRPr="00AD186E">
        <w:rPr>
          <w:rFonts w:ascii="Arial Unicode MS" w:eastAsia="Arial Unicode MS" w:hAnsi="Arial Unicode MS" w:cs="Arial Unicode MS"/>
          <w:lang w:val="es-UY"/>
        </w:rPr>
        <w:t>ACTÚA A NO</w:t>
      </w:r>
      <w:r w:rsidR="0070721F">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70721F">
        <w:trPr>
          <w:trHeight w:val="552"/>
        </w:trPr>
        <w:tc>
          <w:tcPr>
            <w:tcW w:w="8897" w:type="dxa"/>
          </w:tcPr>
          <w:p w:rsidR="007956E3" w:rsidRPr="0070721F" w:rsidRDefault="007956E3"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tc>
      </w:tr>
      <w:tr w:rsidR="007956E3" w:rsidRPr="006F4371" w:rsidTr="0070721F">
        <w:trPr>
          <w:trHeight w:val="574"/>
        </w:trPr>
        <w:tc>
          <w:tcPr>
            <w:tcW w:w="8897" w:type="dxa"/>
          </w:tcPr>
          <w:p w:rsidR="007956E3" w:rsidRPr="0070721F" w:rsidRDefault="007956E3"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DF75E1">
            <w:pPr>
              <w:rPr>
                <w:rFonts w:ascii="Arial" w:eastAsia="Arial Unicode MS" w:hAnsi="Arial" w:cs="Arial"/>
                <w:sz w:val="20"/>
                <w:szCs w:val="20"/>
                <w:lang w:val="es-UY"/>
              </w:rPr>
            </w:pPr>
          </w:p>
        </w:tc>
      </w:tr>
      <w:tr w:rsidR="007956E3" w:rsidRPr="007956E3" w:rsidTr="0070721F">
        <w:trPr>
          <w:trHeight w:val="554"/>
        </w:trPr>
        <w:tc>
          <w:tcPr>
            <w:tcW w:w="8897" w:type="dxa"/>
          </w:tcPr>
          <w:p w:rsidR="007956E3" w:rsidRPr="0070721F" w:rsidRDefault="007956E3"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DF75E1">
            <w:pPr>
              <w:rPr>
                <w:rFonts w:ascii="Arial" w:eastAsia="Arial Unicode MS" w:hAnsi="Arial" w:cs="Arial"/>
                <w:sz w:val="20"/>
                <w:szCs w:val="20"/>
                <w:lang w:val="es-UY"/>
              </w:rPr>
            </w:pPr>
          </w:p>
        </w:tc>
      </w:tr>
      <w:tr w:rsidR="007956E3" w:rsidRPr="007956E3" w:rsidTr="0070721F">
        <w:trPr>
          <w:trHeight w:val="549"/>
        </w:trPr>
        <w:tc>
          <w:tcPr>
            <w:tcW w:w="8897" w:type="dxa"/>
          </w:tcPr>
          <w:p w:rsidR="007956E3" w:rsidRPr="0070721F" w:rsidRDefault="007956E3"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DF75E1">
            <w:pPr>
              <w:rPr>
                <w:rFonts w:ascii="Arial" w:eastAsia="Arial Unicode MS" w:hAnsi="Arial" w:cs="Arial"/>
                <w:sz w:val="20"/>
                <w:szCs w:val="20"/>
                <w:lang w:val="es-UY"/>
              </w:rPr>
            </w:pPr>
          </w:p>
        </w:tc>
      </w:tr>
      <w:tr w:rsidR="00B91AB3" w:rsidRPr="006F4371" w:rsidTr="0070721F">
        <w:trPr>
          <w:trHeight w:val="557"/>
        </w:trPr>
        <w:tc>
          <w:tcPr>
            <w:tcW w:w="8897" w:type="dxa"/>
          </w:tcPr>
          <w:p w:rsidR="00B91AB3" w:rsidRPr="0070721F" w:rsidRDefault="00B91AB3">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291536" w:rsidRDefault="000F70CA" w:rsidP="000F70CA">
      <w:pPr>
        <w:rPr>
          <w:rFonts w:ascii="Arial Unicode MS" w:eastAsia="Arial Unicode MS" w:hAnsi="Arial Unicode MS" w:cs="Arial Unicode MS"/>
          <w:lang w:val="es-UY"/>
        </w:rPr>
      </w:pPr>
      <w:bookmarkStart w:id="0" w:name="_GoBack"/>
      <w:bookmarkEnd w:id="0"/>
      <w:r w:rsidRPr="00D45744">
        <w:rPr>
          <w:rFonts w:ascii="Arial Unicode MS" w:eastAsia="Arial Unicode MS" w:hAnsi="Arial Unicode MS" w:cs="Arial Unicode MS"/>
          <w:b/>
          <w:lang w:val="es-UY"/>
        </w:rPr>
        <w:t>3.- BENEFICIARIO FINAL</w:t>
      </w:r>
      <w:r>
        <w:rPr>
          <w:rStyle w:val="Refdenotaalpie"/>
          <w:rFonts w:ascii="Arial Unicode MS" w:eastAsia="Arial Unicode MS" w:hAnsi="Arial Unicode MS" w:cs="Arial Unicode MS"/>
          <w:lang w:val="es-UY"/>
        </w:rPr>
        <w:footnoteReference w:id="1"/>
      </w:r>
    </w:p>
    <w:p w:rsidR="000F70CA" w:rsidRDefault="00B9549A" w:rsidP="000F70CA">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w:lastRenderedPageBreak/>
        <mc:AlternateContent>
          <mc:Choice Requires="wps">
            <w:drawing>
              <wp:anchor distT="0" distB="0" distL="114300" distR="114300" simplePos="0" relativeHeight="251671552" behindDoc="0" locked="0" layoutInCell="1" allowOverlap="1">
                <wp:simplePos x="0" y="0"/>
                <wp:positionH relativeFrom="column">
                  <wp:posOffset>4777740</wp:posOffset>
                </wp:positionH>
                <wp:positionV relativeFrom="paragraph">
                  <wp:posOffset>73660</wp:posOffset>
                </wp:positionV>
                <wp:extent cx="314325" cy="295275"/>
                <wp:effectExtent l="9525" t="11430" r="9525" b="762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A9D9" id="Rectangle 14" o:spid="_x0000_s1026" style="position:absolute;margin-left:376.2pt;margin-top:5.8pt;width:24.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3653790</wp:posOffset>
                </wp:positionH>
                <wp:positionV relativeFrom="paragraph">
                  <wp:posOffset>73660</wp:posOffset>
                </wp:positionV>
                <wp:extent cx="323850" cy="295275"/>
                <wp:effectExtent l="9525" t="11430" r="9525" b="762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CB659" id="Rectangle 13" o:spid="_x0000_s1026" style="position:absolute;margin-left:287.7pt;margin-top:5.8pt;width:25.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yFIAIAADwEAAAOAAAAZHJzL2Uyb0RvYy54bWysU1Fv0zAQfkfiP1h+p2nTlnV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"/>
            </w:pict>
          </mc:Fallback>
        </mc:AlternateContent>
      </w:r>
      <w:r w:rsidR="000F70CA">
        <w:rPr>
          <w:rFonts w:ascii="Arial Unicode MS" w:eastAsia="Arial Unicode MS" w:hAnsi="Arial Unicode MS" w:cs="Arial Unicode MS"/>
          <w:lang w:val="es-UY"/>
        </w:rPr>
        <w:t xml:space="preserve">Usted es el beneficiario final de esta operación:           </w:t>
      </w:r>
      <w:r w:rsidR="000F70CA">
        <w:rPr>
          <w:rFonts w:ascii="Arial Unicode MS" w:eastAsia="Arial Unicode MS" w:hAnsi="Arial Unicode MS" w:cs="Arial Unicode MS"/>
          <w:sz w:val="28"/>
          <w:szCs w:val="28"/>
          <w:lang w:val="es-UY"/>
        </w:rPr>
        <w:t xml:space="preserve">SI                  </w:t>
      </w:r>
      <w:r w:rsidR="000F70CA" w:rsidRPr="007B7D4F">
        <w:rPr>
          <w:rFonts w:ascii="Arial Unicode MS" w:eastAsia="Arial Unicode MS" w:hAnsi="Arial Unicode MS" w:cs="Arial Unicode MS"/>
          <w:sz w:val="28"/>
          <w:szCs w:val="28"/>
          <w:lang w:val="es-UY"/>
        </w:rPr>
        <w:t>NO</w:t>
      </w:r>
    </w:p>
    <w:p w:rsidR="000F70CA" w:rsidRDefault="000F70CA" w:rsidP="000F70CA">
      <w:pPr>
        <w:rPr>
          <w:rFonts w:ascii="Arial Unicode MS" w:eastAsia="Arial Unicode MS" w:hAnsi="Arial Unicode MS" w:cs="Arial Unicode MS"/>
          <w:lang w:val="es-UY"/>
        </w:rPr>
      </w:pPr>
      <w:r>
        <w:rPr>
          <w:rFonts w:ascii="Arial Unicode MS" w:eastAsia="Arial Unicode MS" w:hAnsi="Arial Unicode MS" w:cs="Arial Unicode MS"/>
          <w:lang w:val="es-UY"/>
        </w:rPr>
        <w:t>En caso de que la respuesta sea NO, complete los datos del beneficiario final de la operación en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0F70CA" w:rsidTr="00DF75E1">
        <w:trPr>
          <w:trHeight w:val="551"/>
        </w:trPr>
        <w:tc>
          <w:tcPr>
            <w:tcW w:w="8897" w:type="dxa"/>
          </w:tcPr>
          <w:p w:rsidR="000F70CA" w:rsidRPr="0070721F" w:rsidRDefault="000F70CA"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p w:rsidR="000F70CA" w:rsidRPr="0070721F" w:rsidRDefault="000F70CA" w:rsidP="00DF75E1">
            <w:pPr>
              <w:rPr>
                <w:rFonts w:ascii="Arial" w:eastAsia="Arial Unicode MS" w:hAnsi="Arial" w:cs="Arial"/>
                <w:sz w:val="20"/>
                <w:szCs w:val="20"/>
                <w:lang w:val="es-UY"/>
              </w:rPr>
            </w:pPr>
          </w:p>
        </w:tc>
      </w:tr>
      <w:tr w:rsidR="000F70CA" w:rsidRPr="006F4371" w:rsidTr="00DF75E1">
        <w:trPr>
          <w:trHeight w:val="573"/>
        </w:trPr>
        <w:tc>
          <w:tcPr>
            <w:tcW w:w="8897" w:type="dxa"/>
          </w:tcPr>
          <w:p w:rsidR="000F70CA" w:rsidRPr="0070721F" w:rsidRDefault="000F70CA"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0F70CA" w:rsidRPr="0070721F" w:rsidRDefault="000F70CA" w:rsidP="00DF75E1">
            <w:pPr>
              <w:rPr>
                <w:rFonts w:ascii="Arial" w:eastAsia="Arial Unicode MS" w:hAnsi="Arial" w:cs="Arial"/>
                <w:sz w:val="20"/>
                <w:szCs w:val="20"/>
                <w:lang w:val="es-UY"/>
              </w:rPr>
            </w:pPr>
          </w:p>
        </w:tc>
      </w:tr>
      <w:tr w:rsidR="000F70CA" w:rsidRPr="007956E3" w:rsidTr="00DF75E1">
        <w:trPr>
          <w:trHeight w:val="553"/>
        </w:trPr>
        <w:tc>
          <w:tcPr>
            <w:tcW w:w="8897" w:type="dxa"/>
          </w:tcPr>
          <w:p w:rsidR="000F70CA" w:rsidRPr="0070721F" w:rsidRDefault="000F70CA"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0F70CA" w:rsidRPr="0070721F" w:rsidRDefault="000F70CA" w:rsidP="00DF75E1">
            <w:pPr>
              <w:rPr>
                <w:rFonts w:ascii="Arial" w:eastAsia="Arial Unicode MS" w:hAnsi="Arial" w:cs="Arial"/>
                <w:sz w:val="20"/>
                <w:szCs w:val="20"/>
                <w:lang w:val="es-UY"/>
              </w:rPr>
            </w:pPr>
          </w:p>
        </w:tc>
      </w:tr>
      <w:tr w:rsidR="000F70CA" w:rsidRPr="007956E3" w:rsidTr="00DF75E1">
        <w:trPr>
          <w:trHeight w:val="562"/>
        </w:trPr>
        <w:tc>
          <w:tcPr>
            <w:tcW w:w="8897" w:type="dxa"/>
          </w:tcPr>
          <w:p w:rsidR="000F70CA" w:rsidRPr="0070721F" w:rsidRDefault="000F70CA" w:rsidP="00DF75E1">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0F70CA" w:rsidRPr="0070721F" w:rsidRDefault="000F70CA" w:rsidP="00DF75E1">
            <w:pPr>
              <w:rPr>
                <w:rFonts w:ascii="Arial" w:eastAsia="Arial Unicode MS" w:hAnsi="Arial" w:cs="Arial"/>
                <w:sz w:val="20"/>
                <w:szCs w:val="20"/>
                <w:lang w:val="es-UY"/>
              </w:rPr>
            </w:pPr>
          </w:p>
        </w:tc>
      </w:tr>
      <w:tr w:rsidR="000F70CA" w:rsidRPr="006F4371" w:rsidTr="00DF75E1">
        <w:trPr>
          <w:trHeight w:val="541"/>
        </w:trPr>
        <w:tc>
          <w:tcPr>
            <w:tcW w:w="8897" w:type="dxa"/>
          </w:tcPr>
          <w:p w:rsidR="000F70CA" w:rsidRPr="0070721F" w:rsidRDefault="000F70CA" w:rsidP="00DF75E1">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D45744" w:rsidRPr="00D45744" w:rsidRDefault="00C50DAC" w:rsidP="004806DC">
      <w:pPr>
        <w:rPr>
          <w:rFonts w:ascii="Arial Unicode MS" w:eastAsia="Arial Unicode MS" w:hAnsi="Arial Unicode MS" w:cs="Arial Unicode MS"/>
          <w:b/>
          <w:lang w:val="es-UY"/>
        </w:rPr>
      </w:pPr>
      <w:r w:rsidRPr="00D45744">
        <w:rPr>
          <w:rFonts w:ascii="Arial Unicode MS" w:eastAsia="Arial Unicode MS" w:hAnsi="Arial Unicode MS" w:cs="Arial Unicode MS"/>
          <w:b/>
          <w:lang w:val="es-UY"/>
        </w:rPr>
        <w:t>4</w:t>
      </w:r>
      <w:r w:rsidR="00797B0C" w:rsidRPr="00D45744">
        <w:rPr>
          <w:rFonts w:ascii="Arial Unicode MS" w:eastAsia="Arial Unicode MS" w:hAnsi="Arial Unicode MS" w:cs="Arial Unicode MS"/>
          <w:b/>
          <w:lang w:val="es-UY"/>
        </w:rPr>
        <w:t>.</w:t>
      </w:r>
      <w:r w:rsidRPr="00D45744">
        <w:rPr>
          <w:rFonts w:ascii="Arial Unicode MS" w:eastAsia="Arial Unicode MS" w:hAnsi="Arial Unicode MS" w:cs="Arial Unicode MS"/>
          <w:b/>
          <w:lang w:val="es-UY"/>
        </w:rPr>
        <w:t xml:space="preserve">- </w:t>
      </w:r>
      <w:proofErr w:type="gramStart"/>
      <w:r w:rsidR="00D45744" w:rsidRPr="00D45744">
        <w:rPr>
          <w:rFonts w:ascii="Arial Unicode MS" w:eastAsia="Arial Unicode MS" w:hAnsi="Arial Unicode MS" w:cs="Arial Unicode MS"/>
          <w:b/>
          <w:lang w:val="es-UY"/>
        </w:rPr>
        <w:t xml:space="preserve">ORIGEN </w:t>
      </w:r>
      <w:r w:rsidR="00D93FFC">
        <w:rPr>
          <w:rFonts w:ascii="Arial Unicode MS" w:eastAsia="Arial Unicode MS" w:hAnsi="Arial Unicode MS" w:cs="Arial Unicode MS"/>
          <w:b/>
          <w:lang w:val="es-UY"/>
        </w:rPr>
        <w:t xml:space="preserve"> </w:t>
      </w:r>
      <w:r w:rsidR="00D45744" w:rsidRPr="00D45744">
        <w:rPr>
          <w:rFonts w:ascii="Arial Unicode MS" w:eastAsia="Arial Unicode MS" w:hAnsi="Arial Unicode MS" w:cs="Arial Unicode MS"/>
          <w:b/>
          <w:lang w:val="es-UY"/>
        </w:rPr>
        <w:t>DE</w:t>
      </w:r>
      <w:proofErr w:type="gramEnd"/>
      <w:r w:rsidR="00D45744" w:rsidRPr="00D45744">
        <w:rPr>
          <w:rFonts w:ascii="Arial Unicode MS" w:eastAsia="Arial Unicode MS" w:hAnsi="Arial Unicode MS" w:cs="Arial Unicode MS"/>
          <w:b/>
          <w:lang w:val="es-UY"/>
        </w:rPr>
        <w:t xml:space="preserve"> LOS FONDOS</w:t>
      </w:r>
      <w:r w:rsidR="00566001">
        <w:rPr>
          <w:rFonts w:ascii="Arial Unicode MS" w:eastAsia="Arial Unicode MS" w:hAnsi="Arial Unicode MS" w:cs="Arial Unicode MS"/>
          <w:b/>
          <w:lang w:val="es-UY"/>
        </w:rPr>
        <w:t xml:space="preserve"> </w:t>
      </w:r>
    </w:p>
    <w:p w:rsidR="006B1339"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p>
    <w:p w:rsidR="00720A2F" w:rsidRDefault="00123F95" w:rsidP="006A671F">
      <w:pPr>
        <w:rPr>
          <w:rFonts w:ascii="Arial Unicode MS" w:eastAsia="Arial Unicode MS" w:hAnsi="Arial Unicode MS" w:cs="Arial Unicode MS"/>
          <w:lang w:val="es-UY"/>
        </w:rPr>
      </w:pPr>
      <w:r w:rsidRPr="006B1339">
        <w:rPr>
          <w:rFonts w:ascii="Arial Unicode MS" w:eastAsia="Arial Unicode MS" w:hAnsi="Arial Unicode MS" w:cs="Arial Unicode MS"/>
          <w:lang w:val="es-UY"/>
        </w:rPr>
        <w:t>_________________________________________________________________</w:t>
      </w:r>
      <w:r>
        <w:rPr>
          <w:rFonts w:ascii="Arial Unicode MS" w:eastAsia="Arial Unicode MS" w:hAnsi="Arial Unicode MS" w:cs="Arial Unicode MS"/>
          <w:lang w:val="es-UY"/>
        </w:rPr>
        <w:t>_________________________________________________________________________________________</w:t>
      </w:r>
    </w:p>
    <w:p w:rsidR="00FC7FDA" w:rsidRDefault="00FD14F4" w:rsidP="000F70CA">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w:t>
      </w:r>
    </w:p>
    <w:p w:rsidR="00A97E3C" w:rsidRDefault="000F70CA" w:rsidP="000F70CA">
      <w:pPr>
        <w:rPr>
          <w:rFonts w:ascii="Arial Unicode MS" w:eastAsia="Arial Unicode MS" w:hAnsi="Arial Unicode MS" w:cs="Arial Unicode MS"/>
          <w:lang w:val="es-UY"/>
        </w:rPr>
      </w:pPr>
      <w:r w:rsidRPr="00D45744">
        <w:rPr>
          <w:rFonts w:ascii="Arial Unicode MS" w:eastAsia="Arial Unicode MS" w:hAnsi="Arial Unicode MS" w:cs="Arial Unicode MS"/>
          <w:b/>
          <w:lang w:val="es-UY"/>
        </w:rPr>
        <w:t>5.1-  PERSONAS POLÍTICAMENTE EXPUESTAS</w:t>
      </w:r>
      <w:r w:rsidR="00FC7FDA">
        <w:rPr>
          <w:rStyle w:val="Refdenotaalpie"/>
          <w:rFonts w:ascii="Arial Unicode MS" w:eastAsia="Arial Unicode MS" w:hAnsi="Arial Unicode MS" w:cs="Arial Unicode MS"/>
          <w:b/>
          <w:lang w:val="es-UY"/>
        </w:rPr>
        <w:footnoteReference w:id="2"/>
      </w:r>
    </w:p>
    <w:p w:rsidR="000F70CA" w:rsidRDefault="00FA4169" w:rsidP="000F70CA">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El cliente</w:t>
      </w:r>
      <w:r w:rsidR="000F70CA">
        <w:rPr>
          <w:rFonts w:ascii="Arial Unicode MS" w:eastAsia="Arial Unicode MS" w:hAnsi="Arial Unicode MS" w:cs="Arial Unicode MS"/>
          <w:lang w:val="es-UY"/>
        </w:rPr>
        <w:t xml:space="preserve"> o el beneficiario final de esta operación es una persona políticamente expuesta:            </w:t>
      </w:r>
    </w:p>
    <w:p w:rsidR="000F70CA" w:rsidRDefault="00B9549A" w:rsidP="000F70CA">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2891790</wp:posOffset>
                </wp:positionH>
                <wp:positionV relativeFrom="paragraph">
                  <wp:posOffset>69850</wp:posOffset>
                </wp:positionV>
                <wp:extent cx="409575" cy="323850"/>
                <wp:effectExtent l="9525" t="13335" r="9525" b="571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931F" id="Rectangle 12" o:spid="_x0000_s1026" style="position:absolute;margin-left:227.7pt;margin-top:5.5pt;width:32.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8IgIAADw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1596390</wp:posOffset>
                </wp:positionH>
                <wp:positionV relativeFrom="paragraph">
                  <wp:posOffset>69850</wp:posOffset>
                </wp:positionV>
                <wp:extent cx="400050" cy="323850"/>
                <wp:effectExtent l="9525" t="13335" r="952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5CF3A" id="Rectangle 11" o:spid="_x0000_s1026" style="position:absolute;margin-left:125.7pt;margin-top:5.5pt;width:3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"/>
            </w:pict>
          </mc:Fallback>
        </mc:AlternateContent>
      </w:r>
      <w:r w:rsidR="000F70CA">
        <w:rPr>
          <w:rFonts w:ascii="Arial Unicode MS" w:eastAsia="Arial Unicode MS" w:hAnsi="Arial Unicode MS" w:cs="Arial Unicode MS"/>
          <w:lang w:val="es-UY"/>
        </w:rPr>
        <w:tab/>
      </w:r>
      <w:r w:rsidR="000F70CA">
        <w:rPr>
          <w:rFonts w:ascii="Arial Unicode MS" w:eastAsia="Arial Unicode MS" w:hAnsi="Arial Unicode MS" w:cs="Arial Unicode MS"/>
          <w:lang w:val="es-UY"/>
        </w:rPr>
        <w:tab/>
      </w:r>
      <w:r w:rsidR="000F70CA">
        <w:rPr>
          <w:rFonts w:ascii="Arial Unicode MS" w:eastAsia="Arial Unicode MS" w:hAnsi="Arial Unicode MS" w:cs="Arial Unicode MS"/>
          <w:lang w:val="es-UY"/>
        </w:rPr>
        <w:tab/>
      </w:r>
      <w:r w:rsidR="000F70CA">
        <w:rPr>
          <w:rFonts w:ascii="Arial Unicode MS" w:eastAsia="Arial Unicode MS" w:hAnsi="Arial Unicode MS" w:cs="Arial Unicode MS"/>
          <w:sz w:val="28"/>
          <w:szCs w:val="28"/>
          <w:lang w:val="es-UY"/>
        </w:rPr>
        <w:t xml:space="preserve">SI             </w:t>
      </w:r>
      <w:r w:rsidR="000F70CA" w:rsidRPr="007B7D4F">
        <w:rPr>
          <w:rFonts w:ascii="Arial Unicode MS" w:eastAsia="Arial Unicode MS" w:hAnsi="Arial Unicode MS" w:cs="Arial Unicode MS"/>
          <w:sz w:val="28"/>
          <w:szCs w:val="28"/>
          <w:lang w:val="es-UY"/>
        </w:rPr>
        <w:t xml:space="preserve">       NO</w:t>
      </w:r>
    </w:p>
    <w:p w:rsidR="000F70CA" w:rsidRDefault="000F70CA" w:rsidP="000F70CA">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w:t>
      </w:r>
      <w:r w:rsidR="00FA4169">
        <w:rPr>
          <w:rFonts w:ascii="Arial Unicode MS" w:eastAsia="Arial Unicode MS" w:hAnsi="Arial Unicode MS" w:cs="Arial Unicode MS"/>
          <w:lang w:val="es-UY"/>
        </w:rPr>
        <w:t xml:space="preserve"> quién y</w:t>
      </w:r>
      <w:r w:rsidRPr="003F35E7">
        <w:rPr>
          <w:rFonts w:ascii="Arial Unicode MS" w:eastAsia="Arial Unicode MS" w:hAnsi="Arial Unicode MS" w:cs="Arial Unicode MS"/>
          <w:lang w:val="es-UY"/>
        </w:rPr>
        <w:t xml:space="preserve"> el cargo</w:t>
      </w:r>
      <w:r w:rsidR="00FA4169">
        <w:rPr>
          <w:rStyle w:val="Refdenotaalpie"/>
          <w:rFonts w:ascii="Arial Unicode MS" w:eastAsia="Arial Unicode MS" w:hAnsi="Arial Unicode MS" w:cs="Arial Unicode MS"/>
          <w:lang w:val="es-UY"/>
        </w:rPr>
        <w:footnoteReference w:id="3"/>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0F70CA" w:rsidRDefault="000F70CA" w:rsidP="000F70CA">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w:t>
      </w:r>
      <w:r w:rsidR="001F321E">
        <w:rPr>
          <w:rFonts w:ascii="Arial Unicode MS" w:eastAsia="Arial Unicode MS" w:hAnsi="Arial Unicode MS" w:cs="Arial Unicode MS"/>
          <w:b/>
          <w:lang w:val="es-UY"/>
        </w:rPr>
        <w:t>________</w:t>
      </w:r>
    </w:p>
    <w:p w:rsidR="000F70CA" w:rsidRDefault="000F70CA" w:rsidP="000F70CA">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r w:rsidR="001F321E">
        <w:rPr>
          <w:rFonts w:ascii="Arial Unicode MS" w:eastAsia="Arial Unicode MS" w:hAnsi="Arial Unicode MS" w:cs="Arial Unicode MS"/>
          <w:b/>
          <w:lang w:val="es-UY"/>
        </w:rPr>
        <w:t>__________</w:t>
      </w:r>
    </w:p>
    <w:p w:rsidR="00FA4169" w:rsidRDefault="00D45744" w:rsidP="0049481C">
      <w:pPr>
        <w:rPr>
          <w:rFonts w:ascii="Arial Unicode MS" w:eastAsia="Arial Unicode MS" w:hAnsi="Arial Unicode MS" w:cs="Arial Unicode MS"/>
          <w:lang w:val="es-UY"/>
        </w:rPr>
      </w:pPr>
      <w:r w:rsidRPr="000F6B28">
        <w:rPr>
          <w:rFonts w:ascii="Arial Unicode MS" w:eastAsia="Arial Unicode MS" w:hAnsi="Arial Unicode MS" w:cs="Arial Unicode MS"/>
          <w:b/>
          <w:lang w:val="es-UY"/>
        </w:rPr>
        <w:t>5</w:t>
      </w:r>
      <w:r w:rsidR="0049481C" w:rsidRPr="000F6B28">
        <w:rPr>
          <w:rFonts w:ascii="Arial Unicode MS" w:eastAsia="Arial Unicode MS" w:hAnsi="Arial Unicode MS" w:cs="Arial Unicode MS"/>
          <w:b/>
          <w:lang w:val="es-UY"/>
        </w:rPr>
        <w:t>.</w:t>
      </w:r>
      <w:r w:rsidRPr="000F6B28">
        <w:rPr>
          <w:rFonts w:ascii="Arial Unicode MS" w:eastAsia="Arial Unicode MS" w:hAnsi="Arial Unicode MS" w:cs="Arial Unicode MS"/>
          <w:b/>
          <w:lang w:val="es-UY"/>
        </w:rPr>
        <w:t>2</w:t>
      </w:r>
      <w:r w:rsidR="0049481C" w:rsidRPr="000F6B28">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sidR="00FA4169">
        <w:rPr>
          <w:rFonts w:ascii="Arial Unicode MS" w:eastAsia="Arial Unicode MS" w:hAnsi="Arial Unicode MS" w:cs="Arial Unicode MS" w:hint="eastAsia"/>
          <w:lang w:val="es-UY"/>
        </w:rPr>
        <w:t xml:space="preserve">vinculadas con </w:t>
      </w:r>
      <w:r w:rsidR="00FA4169">
        <w:rPr>
          <w:rFonts w:ascii="Arial Unicode MS" w:eastAsia="Arial Unicode MS" w:hAnsi="Arial Unicode MS" w:cs="Arial Unicode MS"/>
          <w:lang w:val="es-UY"/>
        </w:rPr>
        <w:t>el cliente</w:t>
      </w:r>
      <w:r w:rsidR="00FA4169">
        <w:rPr>
          <w:rFonts w:ascii="Arial Unicode MS" w:eastAsia="Arial Unicode MS" w:hAnsi="Arial Unicode MS" w:cs="Arial Unicode MS" w:hint="eastAsia"/>
          <w:lang w:val="es-UY"/>
        </w:rPr>
        <w:t xml:space="preserve"> o el beneficiario final </w:t>
      </w:r>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p w:rsidR="00E6410E" w:rsidRPr="00E6410E" w:rsidRDefault="0049481C" w:rsidP="0049481C">
      <w:pPr>
        <w:rPr>
          <w:rFonts w:ascii="Arial Unicode MS" w:eastAsia="Arial Unicode MS" w:hAnsi="Arial Unicode MS" w:cs="Arial Unicode MS"/>
          <w:lang w:val="es-UY"/>
        </w:rPr>
      </w:pPr>
      <w:r>
        <w:rPr>
          <w:rFonts w:ascii="Arial Unicode MS" w:eastAsia="Arial Unicode MS" w:hAnsi="Arial Unicode MS" w:cs="Arial Unicode MS"/>
          <w:lang w:val="es-UY"/>
        </w:rPr>
        <w:t xml:space="preserve">            </w:t>
      </w:r>
    </w:p>
    <w:tbl>
      <w:tblPr>
        <w:tblStyle w:val="Tablaconcuadrcula"/>
        <w:tblW w:w="0" w:type="auto"/>
        <w:tblLook w:val="04A0" w:firstRow="1" w:lastRow="0" w:firstColumn="1" w:lastColumn="0" w:noHBand="0" w:noVBand="1"/>
      </w:tblPr>
      <w:tblGrid>
        <w:gridCol w:w="4027"/>
        <w:gridCol w:w="4467"/>
      </w:tblGrid>
      <w:tr w:rsidR="001C75B2" w:rsidRPr="00D45744" w:rsidTr="00FA4169">
        <w:tc>
          <w:tcPr>
            <w:tcW w:w="4077" w:type="dxa"/>
          </w:tcPr>
          <w:p w:rsidR="001C75B2" w:rsidRPr="006B72FE" w:rsidRDefault="001C75B2" w:rsidP="0049481C">
            <w:pPr>
              <w:rPr>
                <w:rFonts w:ascii="Arial Unicode MS" w:eastAsia="Arial Unicode MS" w:hAnsi="Arial Unicode MS" w:cs="Arial Unicode MS"/>
                <w:sz w:val="20"/>
                <w:szCs w:val="20"/>
                <w:lang w:val="es-UY"/>
              </w:rPr>
            </w:pPr>
          </w:p>
        </w:tc>
        <w:tc>
          <w:tcPr>
            <w:tcW w:w="4536" w:type="dxa"/>
            <w:shd w:val="clear" w:color="auto" w:fill="BFBFBF" w:themeFill="background1" w:themeFillShade="BF"/>
          </w:tcPr>
          <w:p w:rsidR="001C75B2" w:rsidRPr="006B72FE" w:rsidRDefault="001C75B2" w:rsidP="00D95321">
            <w:pPr>
              <w:jc w:val="cente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Nombres y Apellidos completos</w:t>
            </w:r>
          </w:p>
        </w:tc>
      </w:tr>
      <w:tr w:rsidR="001C75B2" w:rsidTr="005368DB">
        <w:tc>
          <w:tcPr>
            <w:tcW w:w="4077" w:type="dxa"/>
          </w:tcPr>
          <w:p w:rsidR="001C75B2" w:rsidRPr="006B72FE" w:rsidRDefault="00FA4169"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ónyuge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Tr="005368DB">
        <w:tc>
          <w:tcPr>
            <w:tcW w:w="4077" w:type="dxa"/>
          </w:tcPr>
          <w:p w:rsidR="001C75B2" w:rsidRPr="006B72FE" w:rsidRDefault="00FA4169"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oncubino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6F4371" w:rsidTr="005368DB">
        <w:tc>
          <w:tcPr>
            <w:tcW w:w="4077" w:type="dxa"/>
          </w:tcPr>
          <w:p w:rsidR="001C75B2" w:rsidRPr="006B72FE" w:rsidRDefault="001C75B2"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Parientes por consanguinidad o afinidad hasta el segundo grado</w:t>
            </w:r>
            <w:r w:rsidRPr="006B72FE">
              <w:rPr>
                <w:rStyle w:val="Refdenotaalpie"/>
                <w:rFonts w:ascii="Arial Unicode MS" w:eastAsia="Arial Unicode MS" w:hAnsi="Arial Unicode MS" w:cs="Arial Unicode MS"/>
                <w:sz w:val="20"/>
                <w:szCs w:val="20"/>
                <w:lang w:val="es-UY"/>
              </w:rPr>
              <w:footnoteReference w:id="4"/>
            </w:r>
            <w:r w:rsidRPr="006B72FE">
              <w:rPr>
                <w:rFonts w:ascii="Arial Unicode MS" w:eastAsia="Arial Unicode MS" w:hAnsi="Arial Unicode MS" w:cs="Arial Unicode MS"/>
                <w:sz w:val="20"/>
                <w:szCs w:val="20"/>
                <w:lang w:val="es-UY"/>
              </w:rPr>
              <w:t>.</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6F4371" w:rsidTr="005368DB">
        <w:tc>
          <w:tcPr>
            <w:tcW w:w="4077" w:type="dxa"/>
          </w:tcPr>
          <w:p w:rsidR="001C75B2" w:rsidRPr="006B72FE" w:rsidRDefault="001C75B2" w:rsidP="00FA4169">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Asociado cercano, según su conocimiento.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6F4371" w:rsidTr="005368DB">
        <w:tc>
          <w:tcPr>
            <w:tcW w:w="4077" w:type="dxa"/>
          </w:tcPr>
          <w:p w:rsidR="001C75B2" w:rsidRPr="006B72FE" w:rsidRDefault="001C75B2" w:rsidP="00FA4169">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 xml:space="preserve">Quien realiza operaciones </w:t>
            </w:r>
            <w:r w:rsidR="00FA4169">
              <w:rPr>
                <w:rFonts w:ascii="Arial Unicode MS" w:eastAsia="Arial Unicode MS" w:hAnsi="Arial Unicode MS" w:cs="Arial Unicode MS"/>
                <w:sz w:val="20"/>
                <w:szCs w:val="20"/>
                <w:lang w:val="es-UY"/>
              </w:rPr>
              <w:t>en su</w:t>
            </w:r>
            <w:r w:rsidRPr="006B72FE">
              <w:rPr>
                <w:rFonts w:ascii="Arial Unicode MS" w:eastAsia="Arial Unicode MS" w:hAnsi="Arial Unicode MS" w:cs="Arial Unicode MS"/>
                <w:sz w:val="20"/>
                <w:szCs w:val="20"/>
                <w:lang w:val="es-UY"/>
              </w:rPr>
              <w:t xml:space="preserve"> nombre.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6F4371" w:rsidTr="005368DB">
        <w:tc>
          <w:tcPr>
            <w:tcW w:w="4077" w:type="dxa"/>
          </w:tcPr>
          <w:p w:rsidR="001C75B2" w:rsidRPr="006B72FE" w:rsidRDefault="004A3015"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D</w:t>
            </w:r>
            <w:r w:rsidR="001C75B2" w:rsidRPr="006B72FE">
              <w:rPr>
                <w:rFonts w:ascii="Arial Unicode MS" w:eastAsia="Arial Unicode MS" w:hAnsi="Arial Unicode MS" w:cs="Arial Unicode MS"/>
                <w:sz w:val="20"/>
                <w:szCs w:val="20"/>
                <w:lang w:val="es-UY"/>
              </w:rPr>
              <w:t>e no corresponder las anteriores, marque con una cruz.</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bl>
    <w:p w:rsidR="001C75B2" w:rsidRDefault="001C75B2" w:rsidP="001C75B2">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w:t>
      </w:r>
      <w:r w:rsidR="00FA4169" w:rsidRPr="00FA4169">
        <w:rPr>
          <w:rFonts w:ascii="Arial Unicode MS" w:eastAsia="Arial Unicode MS" w:hAnsi="Arial Unicode MS" w:cs="Arial Unicode MS" w:hint="eastAsia"/>
          <w:lang w:val="es-UY"/>
        </w:rPr>
        <w:t xml:space="preserve"> </w:t>
      </w:r>
      <w:r w:rsidR="00FA4169">
        <w:rPr>
          <w:rFonts w:ascii="Arial Unicode MS" w:eastAsia="Arial Unicode MS" w:hAnsi="Arial Unicode MS" w:cs="Arial Unicode MS" w:hint="eastAsia"/>
          <w:lang w:val="es-UY"/>
        </w:rPr>
        <w:t>si la vinculación es con</w:t>
      </w:r>
      <w:r w:rsidR="00FA4169">
        <w:rPr>
          <w:rFonts w:ascii="Arial Unicode MS" w:eastAsia="Arial Unicode MS" w:hAnsi="Arial Unicode MS" w:cs="Arial Unicode MS"/>
          <w:lang w:val="es-UY"/>
        </w:rPr>
        <w:t xml:space="preserve"> el</w:t>
      </w:r>
      <w:r w:rsidR="00FA4169">
        <w:rPr>
          <w:rFonts w:ascii="Arial Unicode MS" w:eastAsia="Arial Unicode MS" w:hAnsi="Arial Unicode MS" w:cs="Arial Unicode MS" w:hint="eastAsia"/>
          <w:lang w:val="es-UY"/>
        </w:rPr>
        <w:t xml:space="preserve"> cliente o el beneficiario final y</w:t>
      </w:r>
      <w:r w:rsidRPr="003F35E7">
        <w:rPr>
          <w:rFonts w:ascii="Arial Unicode MS" w:eastAsia="Arial Unicode MS" w:hAnsi="Arial Unicode MS" w:cs="Arial Unicode MS"/>
          <w:lang w:val="es-UY"/>
        </w:rPr>
        <w:t xml:space="preserve"> el cargo</w:t>
      </w:r>
      <w:r w:rsidR="00FA4169">
        <w:rPr>
          <w:rStyle w:val="Refdenotaalpie"/>
          <w:rFonts w:ascii="Arial Unicode MS" w:eastAsia="Arial Unicode MS" w:hAnsi="Arial Unicode MS" w:cs="Arial Unicode MS"/>
          <w:lang w:val="es-UY"/>
        </w:rPr>
        <w:footnoteReference w:id="5"/>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1C75B2" w:rsidRDefault="001C75B2" w:rsidP="001C75B2">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r w:rsidR="003A7D72">
        <w:rPr>
          <w:rFonts w:ascii="Arial Unicode MS" w:eastAsia="Arial Unicode MS" w:hAnsi="Arial Unicode MS" w:cs="Arial Unicode MS"/>
          <w:b/>
          <w:lang w:val="es-UY"/>
        </w:rPr>
        <w:t>_______</w:t>
      </w:r>
    </w:p>
    <w:p w:rsidR="002E25CE" w:rsidRPr="00E6410E" w:rsidRDefault="001C75B2" w:rsidP="00E6410E">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w:t>
      </w:r>
      <w:r w:rsidR="004742E5">
        <w:rPr>
          <w:rFonts w:ascii="Arial Unicode MS" w:eastAsia="Arial Unicode MS" w:hAnsi="Arial Unicode MS" w:cs="Arial Unicode MS"/>
          <w:lang w:val="es-UY"/>
        </w:rPr>
        <w:t>_</w:t>
      </w:r>
    </w:p>
    <w:p w:rsidR="00E6410E" w:rsidRDefault="00E6410E" w:rsidP="00E6410E">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lastRenderedPageBreak/>
        <w:t>Fecha:</w:t>
      </w:r>
    </w:p>
    <w:p w:rsidR="00E6410E" w:rsidRDefault="00E6410E" w:rsidP="00E6410E">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E6410E" w:rsidRDefault="00E6410E" w:rsidP="00E6410E">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120B39" w:rsidRPr="006F3AD4" w:rsidRDefault="00120B39" w:rsidP="00120B39">
      <w:pPr>
        <w:jc w:val="center"/>
        <w:rPr>
          <w:rFonts w:ascii="Arial Unicode MS" w:eastAsia="Arial Unicode MS" w:hAnsi="Arial Unicode MS" w:cs="Arial Unicode MS"/>
          <w:b/>
          <w:u w:val="single"/>
          <w:lang w:val="es-UY"/>
        </w:rPr>
      </w:pPr>
      <w:r w:rsidRPr="00840025">
        <w:rPr>
          <w:rFonts w:ascii="Arial Unicode MS" w:eastAsia="Arial Unicode MS" w:hAnsi="Arial Unicode MS" w:cs="Arial Unicode MS"/>
          <w:b/>
          <w:u w:val="single"/>
          <w:lang w:val="es-UY"/>
        </w:rPr>
        <w:t xml:space="preserve">INFORMACIÓN EXCLUSIVA DEL </w:t>
      </w:r>
      <w:r w:rsidR="00DF75E1">
        <w:rPr>
          <w:rFonts w:ascii="Arial Unicode MS" w:eastAsia="Arial Unicode MS" w:hAnsi="Arial Unicode MS" w:cs="Arial Unicode MS"/>
          <w:b/>
          <w:u w:val="single"/>
          <w:lang w:val="es-UY"/>
        </w:rPr>
        <w:t>COMERCIANTE</w:t>
      </w:r>
      <w:r w:rsidR="00DF75E1">
        <w:rPr>
          <w:rStyle w:val="Refdenotaalpie"/>
          <w:rFonts w:ascii="Arial Unicode MS" w:eastAsia="Arial Unicode MS" w:hAnsi="Arial Unicode MS" w:cs="Arial Unicode MS"/>
          <w:b/>
          <w:u w:val="single"/>
          <w:lang w:val="es-UY"/>
        </w:rPr>
        <w:footnoteReference w:id="6"/>
      </w:r>
      <w:r w:rsidRPr="00840025">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544D97" w:rsidRDefault="0078253D" w:rsidP="004806DC">
      <w:pPr>
        <w:rPr>
          <w:rFonts w:ascii="Arial Unicode MS" w:eastAsia="Arial Unicode MS" w:hAnsi="Arial Unicode MS" w:cs="Arial Unicode MS"/>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2E25CE" w:rsidRPr="00FA4169" w:rsidRDefault="00992459" w:rsidP="002E25CE">
      <w:pPr>
        <w:pStyle w:val="Prrafodelista"/>
        <w:numPr>
          <w:ilvl w:val="0"/>
          <w:numId w:val="3"/>
        </w:numPr>
        <w:rPr>
          <w:rFonts w:ascii="Arial Unicode MS" w:eastAsia="Arial Unicode MS" w:hAnsi="Arial Unicode MS" w:cs="Arial Unicode MS"/>
          <w:sz w:val="14"/>
          <w:szCs w:val="14"/>
          <w:lang w:val="es-UY"/>
        </w:rPr>
      </w:pPr>
      <w:r w:rsidRPr="00FA4169">
        <w:rPr>
          <w:rFonts w:ascii="Arial Unicode MS" w:eastAsia="Arial Unicode MS" w:hAnsi="Arial Unicode MS" w:cs="Arial Unicode MS"/>
          <w:sz w:val="14"/>
          <w:szCs w:val="14"/>
          <w:lang w:val="es-UY"/>
        </w:rPr>
        <w:t xml:space="preserve">Se recuerda que se debe conservar la documentación </w:t>
      </w:r>
      <w:proofErr w:type="spellStart"/>
      <w:r w:rsidRPr="00FA4169">
        <w:rPr>
          <w:rFonts w:ascii="Arial Unicode MS" w:eastAsia="Arial Unicode MS" w:hAnsi="Arial Unicode MS" w:cs="Arial Unicode MS"/>
          <w:sz w:val="14"/>
          <w:szCs w:val="14"/>
          <w:lang w:val="es-UY"/>
        </w:rPr>
        <w:t>respaldante</w:t>
      </w:r>
      <w:proofErr w:type="spellEnd"/>
      <w:r w:rsidRPr="00FA4169">
        <w:rPr>
          <w:rFonts w:ascii="Arial Unicode MS" w:eastAsia="Arial Unicode MS" w:hAnsi="Arial Unicode MS" w:cs="Arial Unicode MS"/>
          <w:sz w:val="14"/>
          <w:szCs w:val="14"/>
          <w:lang w:val="es-UY"/>
        </w:rPr>
        <w:t xml:space="preserve"> de dicha verificación</w:t>
      </w:r>
      <w:r w:rsidR="00F677A7" w:rsidRPr="00FA4169">
        <w:rPr>
          <w:rFonts w:ascii="Arial Unicode MS" w:eastAsia="Arial Unicode MS" w:hAnsi="Arial Unicode MS" w:cs="Arial Unicode MS"/>
          <w:sz w:val="14"/>
          <w:szCs w:val="14"/>
          <w:lang w:val="es-UY"/>
        </w:rPr>
        <w:t>,</w:t>
      </w:r>
      <w:r w:rsidR="006A6AF6" w:rsidRPr="00FA4169">
        <w:rPr>
          <w:rFonts w:ascii="Arial Unicode MS" w:eastAsia="Arial Unicode MS" w:hAnsi="Arial Unicode MS" w:cs="Arial Unicode MS"/>
          <w:sz w:val="14"/>
          <w:szCs w:val="14"/>
          <w:lang w:val="es-UY"/>
        </w:rPr>
        <w:t xml:space="preserve"> por el plazo de 5 años</w:t>
      </w:r>
      <w:r w:rsidRPr="00FA4169">
        <w:rPr>
          <w:rFonts w:ascii="Arial Unicode MS" w:eastAsia="Arial Unicode MS" w:hAnsi="Arial Unicode MS" w:cs="Arial Unicode MS"/>
          <w:sz w:val="14"/>
          <w:szCs w:val="14"/>
          <w:lang w:val="es-UY"/>
        </w:rPr>
        <w:t>.</w:t>
      </w: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7"/>
      </w:r>
    </w:p>
    <w:p w:rsidR="00FA4169"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169" w:rsidRDefault="00FA4169" w:rsidP="00FA4169">
      <w:pPr>
        <w:rPr>
          <w:lang w:val="es-UY"/>
        </w:rPr>
      </w:pPr>
    </w:p>
    <w:p w:rsidR="00FA4169" w:rsidRDefault="00FA4169" w:rsidP="00FA4169">
      <w:pPr>
        <w:pStyle w:val="Prrafodelista"/>
        <w:numPr>
          <w:ilvl w:val="0"/>
          <w:numId w:val="2"/>
        </w:numPr>
        <w:spacing w:line="276" w:lineRule="auto"/>
        <w:rPr>
          <w:rFonts w:ascii="Arial Unicode MS" w:eastAsia="Arial Unicode MS" w:hAnsi="Arial Unicode MS" w:cs="Arial Unicode MS"/>
          <w:lang w:val="es-UY"/>
        </w:rPr>
      </w:pPr>
      <w:r w:rsidRPr="001A094D">
        <w:rPr>
          <w:rFonts w:ascii="Arial Unicode MS" w:eastAsia="Arial Unicode MS" w:hAnsi="Arial Unicode MS" w:cs="Arial Unicode MS"/>
          <w:lang w:val="es-UY"/>
        </w:rPr>
        <w:t>Seleccione la o las opciones que corresponda:</w:t>
      </w:r>
    </w:p>
    <w:p w:rsidR="00FA4169" w:rsidRPr="001A094D" w:rsidRDefault="00FA4169" w:rsidP="00FA4169">
      <w:pPr>
        <w:pStyle w:val="Prrafodelista"/>
        <w:spacing w:line="276" w:lineRule="auto"/>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FA4169" w:rsidRPr="006F4371" w:rsidTr="009466FA">
        <w:tc>
          <w:tcPr>
            <w:tcW w:w="4678" w:type="dxa"/>
          </w:tcPr>
          <w:p w:rsidR="00FA4169" w:rsidRDefault="00FA4169" w:rsidP="009466FA">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FA4169" w:rsidRDefault="00FA4169" w:rsidP="009466FA">
            <w:pPr>
              <w:pStyle w:val="Prrafodelista"/>
              <w:ind w:left="0"/>
              <w:rPr>
                <w:rFonts w:ascii="Arial Unicode MS" w:eastAsia="Arial Unicode MS" w:hAnsi="Arial Unicode MS" w:cs="Arial Unicode MS"/>
                <w:lang w:val="es-UY"/>
              </w:rPr>
            </w:pPr>
          </w:p>
        </w:tc>
      </w:tr>
      <w:tr w:rsidR="00FA4169" w:rsidRPr="006F4371" w:rsidTr="009466FA">
        <w:tc>
          <w:tcPr>
            <w:tcW w:w="4678" w:type="dxa"/>
          </w:tcPr>
          <w:p w:rsidR="00FA4169" w:rsidRDefault="00FA4169" w:rsidP="009466FA">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Se verifica la identidad del representante</w:t>
            </w:r>
          </w:p>
        </w:tc>
        <w:tc>
          <w:tcPr>
            <w:tcW w:w="851" w:type="dxa"/>
          </w:tcPr>
          <w:p w:rsidR="00FA4169" w:rsidRDefault="00FA4169" w:rsidP="009466FA">
            <w:pPr>
              <w:pStyle w:val="Prrafodelista"/>
              <w:ind w:left="0"/>
              <w:rPr>
                <w:rFonts w:ascii="Arial Unicode MS" w:eastAsia="Arial Unicode MS" w:hAnsi="Arial Unicode MS" w:cs="Arial Unicode MS"/>
                <w:lang w:val="es-UY"/>
              </w:rPr>
            </w:pPr>
          </w:p>
        </w:tc>
      </w:tr>
      <w:tr w:rsidR="00FA4169" w:rsidRPr="006F4371" w:rsidTr="009466FA">
        <w:tc>
          <w:tcPr>
            <w:tcW w:w="4678" w:type="dxa"/>
          </w:tcPr>
          <w:p w:rsidR="00FA4169" w:rsidRDefault="00FA4169" w:rsidP="009466FA">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FA4169" w:rsidRDefault="00FA4169" w:rsidP="009466FA">
            <w:pPr>
              <w:pStyle w:val="Prrafodelista"/>
              <w:ind w:left="0"/>
              <w:rPr>
                <w:rFonts w:ascii="Arial Unicode MS" w:eastAsia="Arial Unicode MS" w:hAnsi="Arial Unicode MS" w:cs="Arial Unicode MS"/>
                <w:lang w:val="es-UY"/>
              </w:rPr>
            </w:pPr>
          </w:p>
        </w:tc>
      </w:tr>
    </w:tbl>
    <w:p w:rsidR="006F4371" w:rsidRDefault="006F4371" w:rsidP="006F4371">
      <w:pPr>
        <w:pStyle w:val="Prrafodelista"/>
        <w:rPr>
          <w:rFonts w:ascii="Arial Unicode MS" w:eastAsia="Arial Unicode MS" w:hAnsi="Arial Unicode MS" w:cs="Arial Unicode MS"/>
          <w:lang w:val="es-UY"/>
        </w:rPr>
      </w:pPr>
      <w:r>
        <w:rPr>
          <w:rFonts w:ascii="Arial Unicode MS" w:eastAsia="Arial Unicode MS" w:hAnsi="Arial Unicode MS" w:cs="Arial Unicode MS" w:hint="eastAsia"/>
          <w:lang w:val="es-UY"/>
        </w:rPr>
        <w:t>OBSERVACIONES:________________________________________________________________________________________________________________________________________________________________________________________________</w:t>
      </w:r>
    </w:p>
    <w:p w:rsidR="00FA4169" w:rsidRDefault="00FA4169" w:rsidP="00FA4169">
      <w:pPr>
        <w:tabs>
          <w:tab w:val="left" w:pos="2280"/>
        </w:tabs>
        <w:rPr>
          <w:lang w:val="es-UY"/>
        </w:rPr>
      </w:pPr>
    </w:p>
    <w:p w:rsidR="00FA4169" w:rsidRPr="00BA1186" w:rsidRDefault="00FA4169" w:rsidP="00FA4169">
      <w:pPr>
        <w:spacing w:line="276" w:lineRule="auto"/>
        <w:rPr>
          <w:rFonts w:ascii="Arial" w:eastAsia="Arial Unicode MS" w:hAnsi="Arial" w:cs="Arial"/>
          <w:sz w:val="20"/>
          <w:szCs w:val="20"/>
          <w:lang w:val="es-UY"/>
        </w:rPr>
      </w:pPr>
      <w:r w:rsidRPr="00B9549A">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sujeto obligado de realizar previamente el correspondiente análisis de riego de la operación en la que interviene y de </w:t>
      </w:r>
      <w:r w:rsidRPr="00B9549A">
        <w:rPr>
          <w:rFonts w:ascii="Arial" w:eastAsia="Arial Unicode MS" w:hAnsi="Arial" w:cs="Arial"/>
          <w:bCs/>
          <w:iCs/>
          <w:color w:val="000000"/>
          <w:sz w:val="20"/>
          <w:szCs w:val="20"/>
          <w:shd w:val="clear" w:color="auto" w:fill="FFFFFF"/>
          <w:lang w:val="es-UY"/>
        </w:rPr>
        <w:t>cumplir con todas las obligaciones</w:t>
      </w:r>
      <w:r w:rsidRPr="00B9549A">
        <w:rPr>
          <w:rStyle w:val="Textoennegrita"/>
          <w:rFonts w:ascii="Arial" w:eastAsia="Arial Unicode MS" w:hAnsi="Arial" w:cs="Arial"/>
          <w:b w:val="0"/>
          <w:iCs/>
          <w:color w:val="000000"/>
          <w:sz w:val="20"/>
          <w:szCs w:val="20"/>
          <w:shd w:val="clear" w:color="auto" w:fill="FFFFFF"/>
          <w:lang w:val="es-UY"/>
        </w:rPr>
        <w:t xml:space="preserve"> que exige la normativa vigente</w:t>
      </w:r>
      <w:r w:rsidRPr="00BA1186">
        <w:rPr>
          <w:rStyle w:val="nfasis"/>
          <w:rFonts w:ascii="Arial" w:eastAsia="Arial Unicode MS" w:hAnsi="Arial" w:cs="Arial"/>
          <w:color w:val="000000"/>
          <w:sz w:val="20"/>
          <w:szCs w:val="20"/>
          <w:shd w:val="clear" w:color="auto" w:fill="FFFFFF"/>
          <w:lang w:val="es-UY"/>
        </w:rPr>
        <w:t>.</w:t>
      </w:r>
    </w:p>
    <w:p w:rsidR="004C5436" w:rsidRPr="00FA4169" w:rsidRDefault="004C5436" w:rsidP="00FA4169">
      <w:pPr>
        <w:rPr>
          <w:lang w:val="es-UY"/>
        </w:rPr>
      </w:pPr>
    </w:p>
    <w:sectPr w:rsidR="004C5436" w:rsidRPr="00FA4169"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3D" w:rsidRDefault="0078253D" w:rsidP="00C96D3D">
      <w:pPr>
        <w:spacing w:line="240" w:lineRule="auto"/>
      </w:pPr>
      <w:r>
        <w:separator/>
      </w:r>
    </w:p>
  </w:endnote>
  <w:endnote w:type="continuationSeparator" w:id="0">
    <w:p w:rsidR="0078253D" w:rsidRDefault="0078253D"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6"/>
      <w:docPartObj>
        <w:docPartGallery w:val="Page Numbers (Bottom of Page)"/>
        <w:docPartUnique/>
      </w:docPartObj>
    </w:sdtPr>
    <w:sdtEndPr/>
    <w:sdtContent>
      <w:p w:rsidR="00DF75E1" w:rsidRDefault="00666E0C">
        <w:pPr>
          <w:pStyle w:val="Piedepgina"/>
          <w:jc w:val="right"/>
        </w:pPr>
        <w:r>
          <w:fldChar w:fldCharType="begin"/>
        </w:r>
        <w:r>
          <w:instrText xml:space="preserve"> PAGE   \* MERGEFORMAT </w:instrText>
        </w:r>
        <w:r>
          <w:fldChar w:fldCharType="separate"/>
        </w:r>
        <w:r w:rsidR="00C530FD">
          <w:rPr>
            <w:noProof/>
          </w:rPr>
          <w:t>2</w:t>
        </w:r>
        <w:r>
          <w:rPr>
            <w:noProof/>
          </w:rPr>
          <w:fldChar w:fldCharType="end"/>
        </w:r>
      </w:p>
    </w:sdtContent>
  </w:sdt>
  <w:p w:rsidR="00DF75E1" w:rsidRDefault="00DF75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3D" w:rsidRDefault="0078253D" w:rsidP="00C96D3D">
      <w:pPr>
        <w:spacing w:line="240" w:lineRule="auto"/>
      </w:pPr>
      <w:r>
        <w:separator/>
      </w:r>
    </w:p>
  </w:footnote>
  <w:footnote w:type="continuationSeparator" w:id="0">
    <w:p w:rsidR="0078253D" w:rsidRDefault="0078253D" w:rsidP="00C96D3D">
      <w:pPr>
        <w:spacing w:line="240" w:lineRule="auto"/>
      </w:pPr>
      <w:r>
        <w:continuationSeparator/>
      </w:r>
    </w:p>
  </w:footnote>
  <w:footnote w:id="1">
    <w:p w:rsidR="00DF75E1" w:rsidRDefault="00DF75E1" w:rsidP="000F70CA">
      <w:pPr>
        <w:pStyle w:val="Textonotapie"/>
        <w:rPr>
          <w:lang w:val="es-UY"/>
        </w:rPr>
      </w:pPr>
      <w:r>
        <w:rPr>
          <w:rStyle w:val="Refdenotaalpie"/>
        </w:rPr>
        <w:footnoteRef/>
      </w:r>
      <w:r w:rsidRPr="00C96D3D">
        <w:rPr>
          <w:lang w:val="es-UY"/>
        </w:rPr>
        <w:t xml:space="preserve"> </w:t>
      </w:r>
      <w:r>
        <w:rPr>
          <w:lang w:val="es-UY"/>
        </w:rPr>
        <w:t>El literal C) del artículo 11 del Decreto 379/018 establece que se entiende por beneficiario final a la persona 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w:t>
      </w:r>
      <w:r w:rsidRPr="009212FE">
        <w:rPr>
          <w:lang w:val="es-UY"/>
        </w:rPr>
        <w:t xml:space="preserve">. </w:t>
      </w:r>
      <w:r w:rsidRPr="0087039D">
        <w:rPr>
          <w:u w:val="single"/>
          <w:lang w:val="es-UY"/>
        </w:rPr>
        <w:t>Se entenderá también por beneficiario final a la persona física que aporta los fondos para realizar una operación o en cuya representación se lleva a cabo una operación.</w:t>
      </w:r>
      <w:r>
        <w:rPr>
          <w:lang w:val="es-UY"/>
        </w:rPr>
        <w:t xml:space="preserve"> </w:t>
      </w:r>
    </w:p>
    <w:p w:rsidR="00DF75E1" w:rsidRDefault="00DF75E1" w:rsidP="000F70CA">
      <w:pPr>
        <w:pStyle w:val="Textonotapie"/>
        <w:rPr>
          <w:lang w:val="es-UY"/>
        </w:rPr>
      </w:pPr>
      <w:r>
        <w:rPr>
          <w:lang w:val="es-UY"/>
        </w:rPr>
        <w:t>Se entiende como control final el ejercido directamente, o indirectamente a través de una cadena de titularidad o a través de cualquier otro medio de control.</w:t>
      </w:r>
    </w:p>
    <w:p w:rsidR="00DF75E1" w:rsidRDefault="00DF75E1" w:rsidP="000F70CA">
      <w:pPr>
        <w:pStyle w:val="Textonotapie"/>
        <w:rPr>
          <w:lang w:val="es-UY"/>
        </w:rPr>
      </w:pPr>
      <w:r>
        <w:rPr>
          <w:lang w:val="es-UY"/>
        </w:rPr>
        <w:t xml:space="preserve">En el caso de los </w:t>
      </w:r>
      <w:proofErr w:type="gramStart"/>
      <w:r>
        <w:rPr>
          <w:lang w:val="es-UY"/>
        </w:rPr>
        <w:t>fideicomisos  o</w:t>
      </w:r>
      <w:proofErr w:type="gramEnd"/>
      <w:r>
        <w:rPr>
          <w:lang w:val="es-UY"/>
        </w:rPr>
        <w:t xml:space="preserve">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DF75E1" w:rsidRPr="00C96D3D" w:rsidRDefault="00DF75E1" w:rsidP="000F70CA">
      <w:pPr>
        <w:pStyle w:val="Textonotapie"/>
        <w:rPr>
          <w:lang w:val="es-UY"/>
        </w:rPr>
      </w:pPr>
      <w:r>
        <w:rPr>
          <w:lang w:val="es-UY"/>
        </w:rPr>
        <w:t>Se exceptúan de la obligación de identificar al beneficiario final, las entidades señaladas en los literales a), b), c) y h) del artículo 7° del Decreto N° 166/017 del 26 de junio de 2017.</w:t>
      </w:r>
      <w:r w:rsidRPr="004D3C3B">
        <w:rPr>
          <w:lang w:val="es-UY"/>
        </w:rPr>
        <w:t xml:space="preserve"> </w:t>
      </w:r>
      <w:r>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footnote>
  <w:footnote w:id="2">
    <w:p w:rsidR="00DF75E1" w:rsidRDefault="00DF75E1" w:rsidP="00FC7FDA">
      <w:pPr>
        <w:pStyle w:val="Textonotapie"/>
        <w:rPr>
          <w:lang w:val="es-UY"/>
        </w:rPr>
      </w:pPr>
      <w:r>
        <w:rPr>
          <w:rStyle w:val="Refdenotaalpie"/>
        </w:rPr>
        <w:footnoteRef/>
      </w:r>
      <w:r w:rsidRPr="00FC7FDA">
        <w:rPr>
          <w:lang w:val="es-UY"/>
        </w:rPr>
        <w:t xml:space="preserve"> </w:t>
      </w:r>
      <w:r>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funcionarios gubernamentales, judiciales o militares de alta jerarquía, representantes y senadores del poder legislativo, dirigentes de jerarquía de partidos políticos, directores y altos ejecutivos de empresas estatales y otras entidades públicas. </w:t>
      </w:r>
    </w:p>
    <w:p w:rsidR="00DF75E1" w:rsidRDefault="00DF75E1" w:rsidP="00FC7FDA">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internacional público, como ser: miembros de la alta gerencia, directores, subdirectores, miembros de la Junta o funciones equivalentes. </w:t>
      </w:r>
    </w:p>
    <w:p w:rsidR="00DF75E1" w:rsidRPr="00FC7FDA" w:rsidRDefault="00DF75E1">
      <w:pPr>
        <w:pStyle w:val="Textonotapie"/>
        <w:rPr>
          <w:lang w:val="es-UY"/>
        </w:rPr>
      </w:pPr>
      <w:r>
        <w:rPr>
          <w:lang w:val="es-UY"/>
        </w:rPr>
        <w:t>Se considera de jerarquía a aquella persona que ejerce el cargo más alto dentro de su grupo o entidad.</w:t>
      </w:r>
    </w:p>
  </w:footnote>
  <w:footnote w:id="3">
    <w:p w:rsidR="00FA4169" w:rsidRPr="00FA4169" w:rsidRDefault="00FA4169">
      <w:pPr>
        <w:pStyle w:val="Textonotapie"/>
        <w:rPr>
          <w:lang w:val="es-UY"/>
        </w:rPr>
      </w:pPr>
      <w:r>
        <w:rPr>
          <w:rStyle w:val="Refdenotaalpie"/>
        </w:rPr>
        <w:footnoteRef/>
      </w:r>
      <w:r w:rsidRPr="00FA4169">
        <w:rPr>
          <w:lang w:val="es-UY"/>
        </w:rPr>
        <w:t xml:space="preserve"> </w:t>
      </w:r>
      <w:r w:rsidRPr="00A33779">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4">
    <w:p w:rsidR="00DF75E1" w:rsidRDefault="00DF75E1" w:rsidP="00E179E7">
      <w:pPr>
        <w:pStyle w:val="Textonotapie"/>
        <w:rPr>
          <w:lang w:val="es-UY"/>
        </w:rPr>
      </w:pPr>
      <w:r>
        <w:rPr>
          <w:rStyle w:val="Refdenotaalpie"/>
        </w:rPr>
        <w:footnoteRef/>
      </w:r>
      <w:r w:rsidRPr="00E179E7">
        <w:rPr>
          <w:lang w:val="es-UY"/>
        </w:rPr>
        <w:t xml:space="preserve"> </w:t>
      </w:r>
      <w:r>
        <w:rPr>
          <w:lang w:val="es-UY"/>
        </w:rPr>
        <w:t>Parientes por consanguinidad hasta segundo grado: padres, hijos, abuelos, hermanos, nietos.</w:t>
      </w:r>
    </w:p>
    <w:p w:rsidR="00DF75E1" w:rsidRPr="00E179E7" w:rsidRDefault="00DF75E1">
      <w:pPr>
        <w:pStyle w:val="Textonotapie"/>
        <w:rPr>
          <w:lang w:val="es-UY"/>
        </w:rPr>
      </w:pPr>
      <w:r>
        <w:rPr>
          <w:lang w:val="es-UY"/>
        </w:rPr>
        <w:t xml:space="preserve">Parientes por afinidad hasta segundo grado: padres, hijos, abuelos, hermanos </w:t>
      </w:r>
      <w:proofErr w:type="gramStart"/>
      <w:r>
        <w:rPr>
          <w:lang w:val="es-UY"/>
        </w:rPr>
        <w:t>y  nietos</w:t>
      </w:r>
      <w:proofErr w:type="gramEnd"/>
      <w:r>
        <w:rPr>
          <w:lang w:val="es-UY"/>
        </w:rPr>
        <w:t xml:space="preserve"> del cónyuge.</w:t>
      </w:r>
    </w:p>
  </w:footnote>
  <w:footnote w:id="5">
    <w:p w:rsidR="00FA4169" w:rsidRPr="00FA4169" w:rsidRDefault="00FA4169">
      <w:pPr>
        <w:pStyle w:val="Textonotapie"/>
        <w:rPr>
          <w:lang w:val="es-UY"/>
        </w:rPr>
      </w:pPr>
      <w:r>
        <w:rPr>
          <w:rStyle w:val="Refdenotaalpie"/>
        </w:rPr>
        <w:footnoteRef/>
      </w:r>
      <w:r w:rsidRPr="00FA4169">
        <w:rPr>
          <w:lang w:val="es-UY"/>
        </w:rPr>
        <w:t xml:space="preserve"> </w:t>
      </w:r>
      <w:r w:rsidRPr="00A33779">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6">
    <w:p w:rsidR="00DF75E1" w:rsidRPr="00DF75E1" w:rsidRDefault="00DF75E1">
      <w:pPr>
        <w:pStyle w:val="Textonotapie"/>
        <w:rPr>
          <w:lang w:val="es-UY"/>
        </w:rPr>
      </w:pPr>
      <w:r>
        <w:rPr>
          <w:rStyle w:val="Refdenotaalpie"/>
        </w:rPr>
        <w:footnoteRef/>
      </w:r>
      <w:r w:rsidRPr="00DF75E1">
        <w:rPr>
          <w:lang w:val="es-UY"/>
        </w:rPr>
        <w:t xml:space="preserve"> </w:t>
      </w:r>
      <w:r w:rsidRPr="00560296">
        <w:rPr>
          <w:lang w:val="es-UY"/>
        </w:rPr>
        <w:t>De acuerdo a</w:t>
      </w:r>
      <w:r>
        <w:rPr>
          <w:lang w:val="es-UY"/>
        </w:rPr>
        <w:t xml:space="preserve"> lo establecido en el artículo 64</w:t>
      </w:r>
      <w:r w:rsidRPr="00560296">
        <w:rPr>
          <w:lang w:val="es-UY"/>
        </w:rPr>
        <w:t xml:space="preserve"> del Decreto 379/018, </w:t>
      </w:r>
      <w:r>
        <w:rPr>
          <w:lang w:val="es-UY"/>
        </w:rPr>
        <w:t>las personas físicas o jurídicas dedicadas a la intermediación o mediación en operaciones de compraventa de antigüedades, obras de arte, y metales y piedras preciosas, aplicarán los procedimientos de debida diligencia cuando realicen operaciones con un cliente por un monto igual o superior a USD 15.000 o su equivalente en otras monedas. Se consideran como una sola operación las operaciones múltiples que en su conjunto superen el monto referido en el período de un año calendario, cuando se determine que son realizadas por o en beneficio de una misma persona física o jurídica.</w:t>
      </w:r>
    </w:p>
  </w:footnote>
  <w:footnote w:id="7">
    <w:p w:rsidR="00DF75E1" w:rsidRPr="000B303E" w:rsidRDefault="00DF75E1">
      <w:pPr>
        <w:pStyle w:val="Textonotapie"/>
        <w:rPr>
          <w:lang w:val="es-UY"/>
        </w:rPr>
      </w:pPr>
      <w:r>
        <w:rPr>
          <w:rStyle w:val="Refdenotaalpie"/>
        </w:rPr>
        <w:footnoteRef/>
      </w:r>
      <w:r w:rsidRPr="000B303E">
        <w:rPr>
          <w:lang w:val="es-UY"/>
        </w:rPr>
        <w:t xml:space="preserve"> </w:t>
      </w:r>
      <w:r>
        <w:rPr>
          <w:lang w:val="es-UY"/>
        </w:rPr>
        <w:t xml:space="preserve">Realizar una búsqueda de antecedentes de las personas físicas o jurídicas, en fuentes públicas o privadas, para determinar su posible vinculación con actividades ilícitas o su pertenencia a otras categorías de riesgo, tales como las Personas Políticamente Expuestas. Se requiere conservar la documentación </w:t>
      </w:r>
      <w:proofErr w:type="spellStart"/>
      <w:r>
        <w:rPr>
          <w:lang w:val="es-UY"/>
        </w:rPr>
        <w:t>respaldante</w:t>
      </w:r>
      <w:proofErr w:type="spellEnd"/>
      <w:r>
        <w:rPr>
          <w:lang w:val="es-UY"/>
        </w:rPr>
        <w:t xml:space="preserve"> por un plazo de 5 años.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3900DDD196A6477D9222FB5ADE797A97"/>
      </w:placeholder>
      <w:dataBinding w:prefixMappings="xmlns:ns0='http://schemas.openxmlformats.org/package/2006/metadata/core-properties' xmlns:ns1='http://purl.org/dc/elements/1.1/'" w:xpath="/ns0:coreProperties[1]/ns1:title[1]" w:storeItemID="{6C3C8BC8-F283-45AE-878A-BAB7291924A1}"/>
      <w:text/>
    </w:sdtPr>
    <w:sdtEndPr/>
    <w:sdtContent>
      <w:p w:rsidR="00DF75E1" w:rsidRPr="00646EF9" w:rsidRDefault="00DF75E1">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UY"/>
          </w:rPr>
        </w:pPr>
        <w:r>
          <w:rPr>
            <w:rFonts w:asciiTheme="majorHAnsi" w:eastAsiaTheme="majorEastAsia" w:hAnsiTheme="majorHAnsi" w:cstheme="majorBidi"/>
            <w:sz w:val="32"/>
            <w:szCs w:val="32"/>
            <w:lang w:val="es-UY"/>
          </w:rPr>
          <w:t>SECTOR COMERCIANTES DE ANTIGUEDADES, OBRAS DE ARTE, Y METALES Y PIEDRAS PRECIOSAS</w:t>
        </w:r>
      </w:p>
    </w:sdtContent>
  </w:sdt>
  <w:p w:rsidR="00DF75E1" w:rsidRPr="00C725FD" w:rsidRDefault="00DF75E1">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4B542F0"/>
    <w:multiLevelType w:val="hybridMultilevel"/>
    <w:tmpl w:val="6A3E67A4"/>
    <w:lvl w:ilvl="0" w:tplc="2BD2A264">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80078B1"/>
    <w:multiLevelType w:val="hybridMultilevel"/>
    <w:tmpl w:val="DDDCD5C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05CE5"/>
    <w:rsid w:val="00042059"/>
    <w:rsid w:val="000637A1"/>
    <w:rsid w:val="00070117"/>
    <w:rsid w:val="00070413"/>
    <w:rsid w:val="0009558D"/>
    <w:rsid w:val="000A0C11"/>
    <w:rsid w:val="000B303E"/>
    <w:rsid w:val="000C12A9"/>
    <w:rsid w:val="000C68B7"/>
    <w:rsid w:val="000D0936"/>
    <w:rsid w:val="000F543B"/>
    <w:rsid w:val="000F6B28"/>
    <w:rsid w:val="000F70CA"/>
    <w:rsid w:val="00120B39"/>
    <w:rsid w:val="00123F95"/>
    <w:rsid w:val="00130AA4"/>
    <w:rsid w:val="001539FE"/>
    <w:rsid w:val="00162C19"/>
    <w:rsid w:val="00173D8F"/>
    <w:rsid w:val="001C75B2"/>
    <w:rsid w:val="001F321E"/>
    <w:rsid w:val="001F4414"/>
    <w:rsid w:val="001F4843"/>
    <w:rsid w:val="00242218"/>
    <w:rsid w:val="00243AFC"/>
    <w:rsid w:val="002551A7"/>
    <w:rsid w:val="002737DC"/>
    <w:rsid w:val="00284770"/>
    <w:rsid w:val="00291536"/>
    <w:rsid w:val="002B7955"/>
    <w:rsid w:val="002C6EA6"/>
    <w:rsid w:val="002D032B"/>
    <w:rsid w:val="002D13CC"/>
    <w:rsid w:val="002E25CE"/>
    <w:rsid w:val="002E798F"/>
    <w:rsid w:val="002F48B5"/>
    <w:rsid w:val="002F591B"/>
    <w:rsid w:val="00335805"/>
    <w:rsid w:val="00336812"/>
    <w:rsid w:val="0033740C"/>
    <w:rsid w:val="00340469"/>
    <w:rsid w:val="00340C75"/>
    <w:rsid w:val="00356922"/>
    <w:rsid w:val="00357647"/>
    <w:rsid w:val="00362063"/>
    <w:rsid w:val="00376843"/>
    <w:rsid w:val="00396643"/>
    <w:rsid w:val="003A0630"/>
    <w:rsid w:val="003A6100"/>
    <w:rsid w:val="003A7D72"/>
    <w:rsid w:val="003C0E81"/>
    <w:rsid w:val="003C52F8"/>
    <w:rsid w:val="003D5BA6"/>
    <w:rsid w:val="003F2F8C"/>
    <w:rsid w:val="003F35E7"/>
    <w:rsid w:val="00413FC9"/>
    <w:rsid w:val="00430F10"/>
    <w:rsid w:val="004742E5"/>
    <w:rsid w:val="004806DC"/>
    <w:rsid w:val="0049481C"/>
    <w:rsid w:val="004A3015"/>
    <w:rsid w:val="004C5436"/>
    <w:rsid w:val="004D3C3B"/>
    <w:rsid w:val="004D485D"/>
    <w:rsid w:val="0050119A"/>
    <w:rsid w:val="005368DB"/>
    <w:rsid w:val="00544D97"/>
    <w:rsid w:val="00566001"/>
    <w:rsid w:val="00571963"/>
    <w:rsid w:val="00574ADC"/>
    <w:rsid w:val="00587B04"/>
    <w:rsid w:val="005A0C71"/>
    <w:rsid w:val="005E40FF"/>
    <w:rsid w:val="00602FB0"/>
    <w:rsid w:val="0062533E"/>
    <w:rsid w:val="00626B93"/>
    <w:rsid w:val="00636333"/>
    <w:rsid w:val="00646EF9"/>
    <w:rsid w:val="00666E0C"/>
    <w:rsid w:val="006675A7"/>
    <w:rsid w:val="00674F8D"/>
    <w:rsid w:val="00680669"/>
    <w:rsid w:val="006942AC"/>
    <w:rsid w:val="00695A95"/>
    <w:rsid w:val="006A2EB5"/>
    <w:rsid w:val="006A671F"/>
    <w:rsid w:val="006A6AF6"/>
    <w:rsid w:val="006B1339"/>
    <w:rsid w:val="006B72FE"/>
    <w:rsid w:val="006D4062"/>
    <w:rsid w:val="006E3A44"/>
    <w:rsid w:val="006E54DD"/>
    <w:rsid w:val="006F4371"/>
    <w:rsid w:val="0070721F"/>
    <w:rsid w:val="0071584F"/>
    <w:rsid w:val="00720A2F"/>
    <w:rsid w:val="00735C66"/>
    <w:rsid w:val="00735E47"/>
    <w:rsid w:val="0075093D"/>
    <w:rsid w:val="0078253D"/>
    <w:rsid w:val="007956E3"/>
    <w:rsid w:val="00797B0C"/>
    <w:rsid w:val="007B7D4F"/>
    <w:rsid w:val="00802D28"/>
    <w:rsid w:val="0083366B"/>
    <w:rsid w:val="00837B37"/>
    <w:rsid w:val="0084133A"/>
    <w:rsid w:val="00843877"/>
    <w:rsid w:val="008478B0"/>
    <w:rsid w:val="0085058E"/>
    <w:rsid w:val="0085750A"/>
    <w:rsid w:val="0087039D"/>
    <w:rsid w:val="00894E74"/>
    <w:rsid w:val="008A739D"/>
    <w:rsid w:val="008A79D7"/>
    <w:rsid w:val="008B3FBD"/>
    <w:rsid w:val="008C0380"/>
    <w:rsid w:val="008C4E91"/>
    <w:rsid w:val="008F012E"/>
    <w:rsid w:val="008F539A"/>
    <w:rsid w:val="00902B5A"/>
    <w:rsid w:val="00913E26"/>
    <w:rsid w:val="009212FE"/>
    <w:rsid w:val="00922D61"/>
    <w:rsid w:val="009320F4"/>
    <w:rsid w:val="00962D5C"/>
    <w:rsid w:val="00967518"/>
    <w:rsid w:val="00990722"/>
    <w:rsid w:val="00992459"/>
    <w:rsid w:val="00993C90"/>
    <w:rsid w:val="009A59E1"/>
    <w:rsid w:val="009D09FA"/>
    <w:rsid w:val="009D6A26"/>
    <w:rsid w:val="009F74B6"/>
    <w:rsid w:val="00A077E9"/>
    <w:rsid w:val="00A37D8D"/>
    <w:rsid w:val="00A40F1E"/>
    <w:rsid w:val="00A43954"/>
    <w:rsid w:val="00A45A8C"/>
    <w:rsid w:val="00A61953"/>
    <w:rsid w:val="00A97E3C"/>
    <w:rsid w:val="00AB763B"/>
    <w:rsid w:val="00AC2558"/>
    <w:rsid w:val="00AD186E"/>
    <w:rsid w:val="00AD4B84"/>
    <w:rsid w:val="00AE1311"/>
    <w:rsid w:val="00B03625"/>
    <w:rsid w:val="00B05D1E"/>
    <w:rsid w:val="00B276F5"/>
    <w:rsid w:val="00B437AA"/>
    <w:rsid w:val="00B77953"/>
    <w:rsid w:val="00B91AB3"/>
    <w:rsid w:val="00B9549A"/>
    <w:rsid w:val="00BA1902"/>
    <w:rsid w:val="00BA27F5"/>
    <w:rsid w:val="00BA431C"/>
    <w:rsid w:val="00BB72F8"/>
    <w:rsid w:val="00BC1E99"/>
    <w:rsid w:val="00BC7622"/>
    <w:rsid w:val="00BE5690"/>
    <w:rsid w:val="00BF654C"/>
    <w:rsid w:val="00C40514"/>
    <w:rsid w:val="00C50DAC"/>
    <w:rsid w:val="00C530FD"/>
    <w:rsid w:val="00C720A3"/>
    <w:rsid w:val="00C725FD"/>
    <w:rsid w:val="00C91CF4"/>
    <w:rsid w:val="00C96D3D"/>
    <w:rsid w:val="00CA5297"/>
    <w:rsid w:val="00CD66C2"/>
    <w:rsid w:val="00D1361A"/>
    <w:rsid w:val="00D34D24"/>
    <w:rsid w:val="00D45744"/>
    <w:rsid w:val="00D90B1B"/>
    <w:rsid w:val="00D93FFC"/>
    <w:rsid w:val="00D95321"/>
    <w:rsid w:val="00D97156"/>
    <w:rsid w:val="00DD6AA2"/>
    <w:rsid w:val="00DE19F0"/>
    <w:rsid w:val="00DF75E1"/>
    <w:rsid w:val="00E129DE"/>
    <w:rsid w:val="00E144A4"/>
    <w:rsid w:val="00E178DA"/>
    <w:rsid w:val="00E179E7"/>
    <w:rsid w:val="00E24BAB"/>
    <w:rsid w:val="00E6410E"/>
    <w:rsid w:val="00E67E4A"/>
    <w:rsid w:val="00E70927"/>
    <w:rsid w:val="00E73F90"/>
    <w:rsid w:val="00E90FB2"/>
    <w:rsid w:val="00E951B0"/>
    <w:rsid w:val="00EA43FC"/>
    <w:rsid w:val="00EB296D"/>
    <w:rsid w:val="00EC04D9"/>
    <w:rsid w:val="00EC1211"/>
    <w:rsid w:val="00EC1DE0"/>
    <w:rsid w:val="00EC5A64"/>
    <w:rsid w:val="00EC5B61"/>
    <w:rsid w:val="00EC7C62"/>
    <w:rsid w:val="00ED5B55"/>
    <w:rsid w:val="00ED7E05"/>
    <w:rsid w:val="00EF1482"/>
    <w:rsid w:val="00F12415"/>
    <w:rsid w:val="00F14891"/>
    <w:rsid w:val="00F21332"/>
    <w:rsid w:val="00F24087"/>
    <w:rsid w:val="00F31ACC"/>
    <w:rsid w:val="00F62519"/>
    <w:rsid w:val="00F677A7"/>
    <w:rsid w:val="00F700E4"/>
    <w:rsid w:val="00F72B95"/>
    <w:rsid w:val="00F73B7A"/>
    <w:rsid w:val="00FA4169"/>
    <w:rsid w:val="00FA69D1"/>
    <w:rsid w:val="00FC7FDA"/>
    <w:rsid w:val="00FD14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316B"/>
  <w15:docId w15:val="{917A75A9-BC1A-413D-90EC-8A90B0CB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C725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725FD"/>
    <w:rPr>
      <w:lang w:val="en-US"/>
    </w:rPr>
  </w:style>
  <w:style w:type="paragraph" w:styleId="Piedepgina">
    <w:name w:val="footer"/>
    <w:basedOn w:val="Normal"/>
    <w:link w:val="PiedepginaCar"/>
    <w:uiPriority w:val="99"/>
    <w:unhideWhenUsed/>
    <w:rsid w:val="00C725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725FD"/>
    <w:rPr>
      <w:lang w:val="en-US"/>
    </w:rPr>
  </w:style>
  <w:style w:type="paragraph" w:styleId="Textodeglobo">
    <w:name w:val="Balloon Text"/>
    <w:basedOn w:val="Normal"/>
    <w:link w:val="TextodegloboCar"/>
    <w:uiPriority w:val="99"/>
    <w:semiHidden/>
    <w:unhideWhenUsed/>
    <w:rsid w:val="00C725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5FD"/>
    <w:rPr>
      <w:rFonts w:ascii="Tahoma" w:hAnsi="Tahoma" w:cs="Tahoma"/>
      <w:sz w:val="16"/>
      <w:szCs w:val="16"/>
      <w:lang w:val="en-US"/>
    </w:rPr>
  </w:style>
  <w:style w:type="character" w:styleId="Textoennegrita">
    <w:name w:val="Strong"/>
    <w:basedOn w:val="Fuentedeprrafopredeter"/>
    <w:uiPriority w:val="22"/>
    <w:qFormat/>
    <w:rsid w:val="00FA4169"/>
    <w:rPr>
      <w:b/>
      <w:bCs/>
    </w:rPr>
  </w:style>
  <w:style w:type="character" w:styleId="nfasis">
    <w:name w:val="Emphasis"/>
    <w:basedOn w:val="Fuentedeprrafopredeter"/>
    <w:uiPriority w:val="20"/>
    <w:qFormat/>
    <w:rsid w:val="00FA4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0DDD196A6477D9222FB5ADE797A97"/>
        <w:category>
          <w:name w:val="General"/>
          <w:gallery w:val="placeholder"/>
        </w:category>
        <w:types>
          <w:type w:val="bbPlcHdr"/>
        </w:types>
        <w:behaviors>
          <w:behavior w:val="content"/>
        </w:behaviors>
        <w:guid w:val="{16030950-9F7E-438F-8314-B88A26AAA54A}"/>
      </w:docPartPr>
      <w:docPartBody>
        <w:p w:rsidR="00CB06C0" w:rsidRDefault="00CD2EC7" w:rsidP="00CD2EC7">
          <w:pPr>
            <w:pStyle w:val="3900DDD196A6477D9222FB5ADE797A97"/>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A549F"/>
    <w:rsid w:val="000F5D42"/>
    <w:rsid w:val="00276AA6"/>
    <w:rsid w:val="0029413F"/>
    <w:rsid w:val="003062B2"/>
    <w:rsid w:val="0033544E"/>
    <w:rsid w:val="003677BD"/>
    <w:rsid w:val="0051326B"/>
    <w:rsid w:val="00623B17"/>
    <w:rsid w:val="006869CA"/>
    <w:rsid w:val="006E0FFB"/>
    <w:rsid w:val="007D7309"/>
    <w:rsid w:val="008049CE"/>
    <w:rsid w:val="008B2BE4"/>
    <w:rsid w:val="00960F65"/>
    <w:rsid w:val="009A6909"/>
    <w:rsid w:val="009B78FC"/>
    <w:rsid w:val="009D1B7C"/>
    <w:rsid w:val="009E0540"/>
    <w:rsid w:val="00A010D8"/>
    <w:rsid w:val="00AB513E"/>
    <w:rsid w:val="00AD101B"/>
    <w:rsid w:val="00C00FEE"/>
    <w:rsid w:val="00CA549F"/>
    <w:rsid w:val="00CB06C0"/>
    <w:rsid w:val="00CD0632"/>
    <w:rsid w:val="00CD2EC7"/>
    <w:rsid w:val="00CD68AA"/>
    <w:rsid w:val="00D229E9"/>
    <w:rsid w:val="00EA6DF0"/>
    <w:rsid w:val="00EC6379"/>
    <w:rsid w:val="00FB69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58624E524140C6B15AEB4EE84AA834">
    <w:name w:val="4D58624E524140C6B15AEB4EE84AA834"/>
    <w:rsid w:val="00CA549F"/>
  </w:style>
  <w:style w:type="paragraph" w:customStyle="1" w:styleId="3900DDD196A6477D9222FB5ADE797A97">
    <w:name w:val="3900DDD196A6477D9222FB5ADE797A97"/>
    <w:rsid w:val="00CD2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56B1F-F868-46D5-B7F1-CAA4198E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614</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SECTOR INMOBILIARIO</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COMERCIANTES DE ANTIGUEDADES, OBRAS DE ARTE, Y METALES Y PIEDRAS PRECIOSAS</dc:title>
  <dc:creator>lfalabella</dc:creator>
  <cp:lastModifiedBy>mariana.herrera</cp:lastModifiedBy>
  <cp:revision>3</cp:revision>
  <cp:lastPrinted>2020-04-01T17:09:00Z</cp:lastPrinted>
  <dcterms:created xsi:type="dcterms:W3CDTF">2021-09-15T18:49:00Z</dcterms:created>
  <dcterms:modified xsi:type="dcterms:W3CDTF">2021-09-15T18:59:00Z</dcterms:modified>
</cp:coreProperties>
</file>