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thinThickLargeGap" w:sz="24" w:space="0" w:color="76923C" w:themeColor="accent3" w:themeShade="BF"/>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095"/>
      </w:tblGrid>
      <w:tr w:rsidR="00A47F08" w14:paraId="2ED99417" w14:textId="77777777" w:rsidTr="00EC621F">
        <w:trPr>
          <w:trHeight w:val="9640"/>
        </w:trPr>
        <w:tc>
          <w:tcPr>
            <w:tcW w:w="3227" w:type="dxa"/>
          </w:tcPr>
          <w:p w14:paraId="44B2C6D1" w14:textId="1E7E9181" w:rsidR="00A47F08" w:rsidRDefault="00016945" w:rsidP="00D34F50">
            <w:r>
              <w:rPr>
                <w:noProof/>
                <w:lang w:eastAsia="es-UY"/>
              </w:rPr>
              <mc:AlternateContent>
                <mc:Choice Requires="wps">
                  <w:drawing>
                    <wp:anchor distT="0" distB="0" distL="114300" distR="114300" simplePos="0" relativeHeight="251659264" behindDoc="0" locked="0" layoutInCell="1" allowOverlap="1" wp14:anchorId="6E3F36E7" wp14:editId="134CEB1E">
                      <wp:simplePos x="0" y="0"/>
                      <wp:positionH relativeFrom="column">
                        <wp:posOffset>40005</wp:posOffset>
                      </wp:positionH>
                      <wp:positionV relativeFrom="paragraph">
                        <wp:posOffset>1443990</wp:posOffset>
                      </wp:positionV>
                      <wp:extent cx="26670" cy="7558405"/>
                      <wp:effectExtent l="19050" t="19050" r="30480" b="4445"/>
                      <wp:wrapNone/>
                      <wp:docPr id="5" name="5 Conector recto"/>
                      <wp:cNvGraphicFramePr/>
                      <a:graphic xmlns:a="http://schemas.openxmlformats.org/drawingml/2006/main">
                        <a:graphicData uri="http://schemas.microsoft.com/office/word/2010/wordprocessingShape">
                          <wps:wsp>
                            <wps:cNvCnPr/>
                            <wps:spPr>
                              <a:xfrm flipH="1">
                                <a:off x="0" y="0"/>
                                <a:ext cx="26670" cy="7558405"/>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3B374351" id="5 Conector recto"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13.7pt" to="5.25pt,7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" strokecolor="#40a7c2 [3048]" strokeweight="3pt"/>
                  </w:pict>
                </mc:Fallback>
              </mc:AlternateContent>
            </w:r>
            <w:r>
              <w:rPr>
                <w:noProof/>
                <w:lang w:eastAsia="es-UY"/>
              </w:rPr>
              <mc:AlternateContent>
                <mc:Choice Requires="wps">
                  <w:drawing>
                    <wp:anchor distT="0" distB="0" distL="114300" distR="114300" simplePos="0" relativeHeight="251661312" behindDoc="0" locked="0" layoutInCell="1" allowOverlap="1" wp14:anchorId="6E8E68BA" wp14:editId="62252613">
                      <wp:simplePos x="0" y="0"/>
                      <wp:positionH relativeFrom="column">
                        <wp:posOffset>124460</wp:posOffset>
                      </wp:positionH>
                      <wp:positionV relativeFrom="paragraph">
                        <wp:posOffset>1449038</wp:posOffset>
                      </wp:positionV>
                      <wp:extent cx="26670" cy="7558469"/>
                      <wp:effectExtent l="57150" t="19050" r="68580" b="80645"/>
                      <wp:wrapNone/>
                      <wp:docPr id="7" name="7 Conector recto"/>
                      <wp:cNvGraphicFramePr/>
                      <a:graphic xmlns:a="http://schemas.openxmlformats.org/drawingml/2006/main">
                        <a:graphicData uri="http://schemas.microsoft.com/office/word/2010/wordprocessingShape">
                          <wps:wsp>
                            <wps:cNvCnPr/>
                            <wps:spPr>
                              <a:xfrm flipH="1">
                                <a:off x="0" y="0"/>
                                <a:ext cx="26670" cy="7558469"/>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30D9D4A6" id="7 Conector recto"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114.1pt" to="11.9pt,7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" strokecolor="#9bbb59 [3206]" strokeweight="2pt">
                      <v:shadow on="t" color="black" opacity="24903f" origin=",.5" offset="0,.55556mm"/>
                    </v:line>
                  </w:pict>
                </mc:Fallback>
              </mc:AlternateContent>
            </w:r>
            <w:r w:rsidR="00BA2E9B">
              <w:rPr>
                <w:noProof/>
                <w:lang w:eastAsia="es-UY"/>
              </w:rPr>
              <w:t xml:space="preserve">          </w:t>
            </w:r>
            <w:r w:rsidR="00223AC9">
              <w:rPr>
                <w:noProof/>
                <w:lang w:eastAsia="es-UY"/>
              </w:rPr>
              <w:drawing>
                <wp:inline distT="0" distB="0" distL="0" distR="0" wp14:anchorId="2531700C" wp14:editId="7CD13673">
                  <wp:extent cx="1498580" cy="1376267"/>
                  <wp:effectExtent l="381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496619" cy="1374466"/>
                          </a:xfrm>
                          <a:prstGeom prst="rect">
                            <a:avLst/>
                          </a:prstGeom>
                          <a:noFill/>
                        </pic:spPr>
                      </pic:pic>
                    </a:graphicData>
                  </a:graphic>
                </wp:inline>
              </w:drawing>
            </w:r>
          </w:p>
        </w:tc>
        <w:tc>
          <w:tcPr>
            <w:tcW w:w="6095" w:type="dxa"/>
            <w:tcBorders>
              <w:bottom w:val="nil"/>
            </w:tcBorders>
            <w:vAlign w:val="center"/>
          </w:tcPr>
          <w:p w14:paraId="4B50710A" w14:textId="77777777" w:rsidR="00636BBB" w:rsidRDefault="00636BBB" w:rsidP="00EC621F">
            <w:pPr>
              <w:jc w:val="right"/>
              <w:rPr>
                <w:b/>
                <w:color w:val="244061" w:themeColor="accent1" w:themeShade="80"/>
                <w:sz w:val="40"/>
                <w:szCs w:val="40"/>
              </w:rPr>
            </w:pPr>
          </w:p>
          <w:p w14:paraId="680D63C6" w14:textId="77777777" w:rsidR="00636BBB" w:rsidRDefault="00636BBB" w:rsidP="00EC621F">
            <w:pPr>
              <w:jc w:val="right"/>
              <w:rPr>
                <w:b/>
                <w:color w:val="244061" w:themeColor="accent1" w:themeShade="80"/>
                <w:sz w:val="40"/>
                <w:szCs w:val="40"/>
              </w:rPr>
            </w:pPr>
          </w:p>
          <w:p w14:paraId="143ACD10" w14:textId="391718A7" w:rsidR="00A47F08" w:rsidRPr="00F67742" w:rsidRDefault="00CE65DE" w:rsidP="00EC621F">
            <w:pPr>
              <w:jc w:val="right"/>
              <w:rPr>
                <w:b/>
                <w:color w:val="244061" w:themeColor="accent1" w:themeShade="80"/>
                <w:sz w:val="40"/>
                <w:szCs w:val="40"/>
              </w:rPr>
            </w:pPr>
            <w:r>
              <w:rPr>
                <w:b/>
                <w:color w:val="244061" w:themeColor="accent1" w:themeShade="80"/>
                <w:sz w:val="40"/>
                <w:szCs w:val="40"/>
              </w:rPr>
              <w:t>AJUSTE TARIFARIO 2021-07</w:t>
            </w:r>
            <w:r w:rsidR="00365FFA">
              <w:rPr>
                <w:b/>
                <w:color w:val="244061" w:themeColor="accent1" w:themeShade="80"/>
                <w:sz w:val="40"/>
                <w:szCs w:val="40"/>
              </w:rPr>
              <w:t>-01 Gasoducto Cruz del Sur S.A.</w:t>
            </w:r>
            <w:r w:rsidR="00EC621F">
              <w:rPr>
                <w:b/>
                <w:color w:val="244061" w:themeColor="accent1" w:themeShade="80"/>
                <w:sz w:val="40"/>
                <w:szCs w:val="40"/>
              </w:rPr>
              <w:t xml:space="preserve"> </w:t>
            </w:r>
          </w:p>
        </w:tc>
      </w:tr>
      <w:tr w:rsidR="00971688" w14:paraId="118CDEAE" w14:textId="77777777" w:rsidTr="00EC621F">
        <w:trPr>
          <w:trHeight w:val="3962"/>
        </w:trPr>
        <w:tc>
          <w:tcPr>
            <w:tcW w:w="3227" w:type="dxa"/>
          </w:tcPr>
          <w:p w14:paraId="192EB914" w14:textId="138628D7" w:rsidR="00971688" w:rsidRDefault="00971688" w:rsidP="00D34F50">
            <w:pPr>
              <w:rPr>
                <w:rFonts w:asciiTheme="minorHAnsi" w:hAnsiTheme="minorHAnsi" w:cstheme="minorHAnsi"/>
                <w:b/>
                <w:bCs/>
                <w:noProof/>
                <w:sz w:val="20"/>
                <w:szCs w:val="20"/>
                <w:lang w:eastAsia="es-UY"/>
              </w:rPr>
            </w:pPr>
          </w:p>
        </w:tc>
        <w:tc>
          <w:tcPr>
            <w:tcW w:w="6095" w:type="dxa"/>
            <w:tcBorders>
              <w:top w:val="nil"/>
            </w:tcBorders>
            <w:vAlign w:val="center"/>
          </w:tcPr>
          <w:tbl>
            <w:tblPr>
              <w:tblStyle w:val="Tablaconcuadrcula"/>
              <w:tblW w:w="0" w:type="auto"/>
              <w:tblLayout w:type="fixed"/>
              <w:tblLook w:val="04A0" w:firstRow="1" w:lastRow="0" w:firstColumn="1" w:lastColumn="0" w:noHBand="0" w:noVBand="1"/>
            </w:tblPr>
            <w:tblGrid>
              <w:gridCol w:w="4139"/>
              <w:gridCol w:w="1725"/>
            </w:tblGrid>
            <w:tr w:rsidR="00B80786" w14:paraId="5410BE9D" w14:textId="77777777" w:rsidTr="00EC621F">
              <w:tc>
                <w:tcPr>
                  <w:tcW w:w="4139" w:type="dxa"/>
                  <w:shd w:val="clear" w:color="auto" w:fill="17365D" w:themeFill="text2" w:themeFillShade="BF"/>
                  <w:vAlign w:val="center"/>
                </w:tcPr>
                <w:p w14:paraId="6EFEFD67" w14:textId="41005234" w:rsidR="00B80786" w:rsidRPr="00B80786" w:rsidRDefault="00B80786" w:rsidP="00EC621F">
                  <w:pPr>
                    <w:jc w:val="center"/>
                    <w:rPr>
                      <w:rFonts w:cs="Calibri"/>
                      <w:b/>
                      <w:bCs/>
                      <w:color w:val="FFFFFF" w:themeColor="background1"/>
                    </w:rPr>
                  </w:pPr>
                  <w:r w:rsidRPr="00B80786">
                    <w:rPr>
                      <w:rFonts w:cs="Calibri"/>
                      <w:b/>
                      <w:bCs/>
                      <w:color w:val="FFFFFF" w:themeColor="background1"/>
                    </w:rPr>
                    <w:t>ETAPA</w:t>
                  </w:r>
                </w:p>
              </w:tc>
              <w:tc>
                <w:tcPr>
                  <w:tcW w:w="1725" w:type="dxa"/>
                  <w:shd w:val="clear" w:color="auto" w:fill="17365D" w:themeFill="text2" w:themeFillShade="BF"/>
                  <w:vAlign w:val="center"/>
                </w:tcPr>
                <w:p w14:paraId="474C4570" w14:textId="73E22397" w:rsidR="00B80786" w:rsidRPr="00B80786" w:rsidRDefault="00B80786" w:rsidP="00EC621F">
                  <w:pPr>
                    <w:jc w:val="center"/>
                    <w:rPr>
                      <w:rFonts w:cs="Calibri"/>
                      <w:b/>
                      <w:bCs/>
                      <w:color w:val="FFFFFF" w:themeColor="background1"/>
                    </w:rPr>
                  </w:pPr>
                  <w:r w:rsidRPr="00B80786">
                    <w:rPr>
                      <w:rFonts w:cs="Calibri"/>
                      <w:b/>
                      <w:bCs/>
                      <w:color w:val="FFFFFF" w:themeColor="background1"/>
                    </w:rPr>
                    <w:t>FECHA</w:t>
                  </w:r>
                </w:p>
              </w:tc>
            </w:tr>
            <w:tr w:rsidR="00B80786" w14:paraId="541FA03E" w14:textId="77777777" w:rsidTr="00EC621F">
              <w:tc>
                <w:tcPr>
                  <w:tcW w:w="4139" w:type="dxa"/>
                </w:tcPr>
                <w:p w14:paraId="21FF1FC1" w14:textId="34D71F69" w:rsidR="00B80786" w:rsidRDefault="00AA0A12" w:rsidP="00AA0A12">
                  <w:r>
                    <w:t>Elaborado por</w:t>
                  </w:r>
                  <w:r w:rsidR="005D7FF6">
                    <w:t xml:space="preserve">  </w:t>
                  </w:r>
                  <w:r w:rsidR="00A4717D">
                    <w:t>Ec. Luciana Macedo</w:t>
                  </w:r>
                </w:p>
              </w:tc>
              <w:tc>
                <w:tcPr>
                  <w:tcW w:w="1725" w:type="dxa"/>
                </w:tcPr>
                <w:p w14:paraId="5371E9B5" w14:textId="3162DA4D" w:rsidR="00B80786" w:rsidRDefault="00365FFA" w:rsidP="00AA0A12">
                  <w:r>
                    <w:t>16</w:t>
                  </w:r>
                  <w:r w:rsidR="00CE65DE">
                    <w:t>/06</w:t>
                  </w:r>
                  <w:r w:rsidR="00A4717D">
                    <w:t>/2021</w:t>
                  </w:r>
                </w:p>
              </w:tc>
            </w:tr>
            <w:tr w:rsidR="00B80786" w14:paraId="4E88F907" w14:textId="77777777" w:rsidTr="00EC621F">
              <w:tc>
                <w:tcPr>
                  <w:tcW w:w="4139" w:type="dxa"/>
                </w:tcPr>
                <w:p w14:paraId="5C533C0B" w14:textId="650127D7" w:rsidR="00B80786" w:rsidRDefault="00AA0A12" w:rsidP="00AA0A12">
                  <w:r>
                    <w:t>Revisado por</w:t>
                  </w:r>
                </w:p>
              </w:tc>
              <w:tc>
                <w:tcPr>
                  <w:tcW w:w="1725" w:type="dxa"/>
                </w:tcPr>
                <w:p w14:paraId="003363D1" w14:textId="77777777" w:rsidR="00B80786" w:rsidRDefault="00B80786" w:rsidP="00AA0A12"/>
              </w:tc>
            </w:tr>
            <w:tr w:rsidR="00B80786" w14:paraId="10236887" w14:textId="77777777" w:rsidTr="00EC621F">
              <w:tc>
                <w:tcPr>
                  <w:tcW w:w="4139" w:type="dxa"/>
                </w:tcPr>
                <w:p w14:paraId="478192C8" w14:textId="7862433C" w:rsidR="00B80786" w:rsidRDefault="00B80786" w:rsidP="00AA0A12">
                  <w:r>
                    <w:t>Aprobado por</w:t>
                  </w:r>
                </w:p>
              </w:tc>
              <w:tc>
                <w:tcPr>
                  <w:tcW w:w="1725" w:type="dxa"/>
                </w:tcPr>
                <w:p w14:paraId="50E8DAEC" w14:textId="77777777" w:rsidR="00B80786" w:rsidRDefault="00B80786" w:rsidP="00AA0A12"/>
              </w:tc>
            </w:tr>
          </w:tbl>
          <w:p w14:paraId="66A5A54B" w14:textId="77777777" w:rsidR="00971688" w:rsidRDefault="00971688" w:rsidP="00AA0A12"/>
          <w:tbl>
            <w:tblPr>
              <w:tblStyle w:val="Tablaconcuadrcula"/>
              <w:tblW w:w="0" w:type="auto"/>
              <w:tblLayout w:type="fixed"/>
              <w:tblLook w:val="04A0" w:firstRow="1" w:lastRow="0" w:firstColumn="1" w:lastColumn="0" w:noHBand="0" w:noVBand="1"/>
            </w:tblPr>
            <w:tblGrid>
              <w:gridCol w:w="5864"/>
            </w:tblGrid>
            <w:tr w:rsidR="002D31A9" w14:paraId="77346458" w14:textId="77777777" w:rsidTr="00EC621F">
              <w:tc>
                <w:tcPr>
                  <w:tcW w:w="5864" w:type="dxa"/>
                </w:tcPr>
                <w:p w14:paraId="029A5ED3" w14:textId="11F8F58D" w:rsidR="002D31A9" w:rsidRDefault="002D31A9" w:rsidP="00AA0A12">
                  <w:r>
                    <w:t>Ubicación en la red:</w:t>
                  </w:r>
                </w:p>
              </w:tc>
            </w:tr>
          </w:tbl>
          <w:p w14:paraId="307EF514" w14:textId="165AD260" w:rsidR="00971688" w:rsidRDefault="00971688" w:rsidP="00AA0A12"/>
        </w:tc>
      </w:tr>
    </w:tbl>
    <w:p w14:paraId="0E6342A7" w14:textId="418C2580" w:rsidR="00683D2E" w:rsidRDefault="00683D2E" w:rsidP="00F67742"/>
    <w:p w14:paraId="1100BE30" w14:textId="14DC6BFD" w:rsidR="00683D2E" w:rsidRDefault="00683D2E" w:rsidP="0020727F"/>
    <w:p w14:paraId="74766DE8" w14:textId="77777777" w:rsidR="00165BFA" w:rsidRDefault="00165BFA" w:rsidP="00165BFA"/>
    <w:p w14:paraId="7E634AE6" w14:textId="77777777" w:rsidR="00165BFA" w:rsidRPr="00AB1CB1" w:rsidRDefault="00165BFA" w:rsidP="00165BFA">
      <w:pPr>
        <w:jc w:val="center"/>
        <w:rPr>
          <w:b/>
          <w:sz w:val="24"/>
          <w:szCs w:val="24"/>
        </w:rPr>
      </w:pPr>
      <w:r w:rsidRPr="00AB1CB1">
        <w:rPr>
          <w:b/>
          <w:sz w:val="24"/>
          <w:szCs w:val="24"/>
        </w:rPr>
        <w:t>INDICE</w:t>
      </w:r>
    </w:p>
    <w:p w14:paraId="64106A82" w14:textId="77777777" w:rsidR="005D7FF6" w:rsidRDefault="00165BFA">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r w:rsidRPr="00AB1CB1">
        <w:rPr>
          <w:rFonts w:asciiTheme="minorHAnsi" w:hAnsiTheme="minorHAnsi" w:cstheme="minorHAnsi"/>
        </w:rPr>
        <w:fldChar w:fldCharType="begin"/>
      </w:r>
      <w:r w:rsidRPr="00AB1CB1">
        <w:rPr>
          <w:rFonts w:asciiTheme="minorHAnsi" w:hAnsiTheme="minorHAnsi" w:cstheme="minorHAnsi"/>
        </w:rPr>
        <w:instrText xml:space="preserve"> TOC \o "1-3" \h \z \u </w:instrText>
      </w:r>
      <w:r w:rsidRPr="00AB1CB1">
        <w:rPr>
          <w:rFonts w:asciiTheme="minorHAnsi" w:hAnsiTheme="minorHAnsi" w:cstheme="minorHAnsi"/>
        </w:rPr>
        <w:fldChar w:fldCharType="separate"/>
      </w:r>
      <w:hyperlink w:anchor="_Toc63321395" w:history="1">
        <w:r w:rsidR="005D7FF6" w:rsidRPr="001A5652">
          <w:rPr>
            <w:rStyle w:val="Hipervnculo"/>
            <w:rFonts w:cstheme="minorHAnsi"/>
            <w:noProof/>
          </w:rPr>
          <w:t>1.</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RESUMEN EJECUTIVO</w:t>
        </w:r>
        <w:r w:rsidR="005D7FF6">
          <w:rPr>
            <w:noProof/>
            <w:webHidden/>
          </w:rPr>
          <w:tab/>
        </w:r>
        <w:r w:rsidR="005D7FF6">
          <w:rPr>
            <w:noProof/>
            <w:webHidden/>
          </w:rPr>
          <w:fldChar w:fldCharType="begin"/>
        </w:r>
        <w:r w:rsidR="005D7FF6">
          <w:rPr>
            <w:noProof/>
            <w:webHidden/>
          </w:rPr>
          <w:instrText xml:space="preserve"> PAGEREF _Toc63321395 \h </w:instrText>
        </w:r>
        <w:r w:rsidR="005D7FF6">
          <w:rPr>
            <w:noProof/>
            <w:webHidden/>
          </w:rPr>
        </w:r>
        <w:r w:rsidR="005D7FF6">
          <w:rPr>
            <w:noProof/>
            <w:webHidden/>
          </w:rPr>
          <w:fldChar w:fldCharType="separate"/>
        </w:r>
        <w:r w:rsidR="005D7FF6">
          <w:rPr>
            <w:noProof/>
            <w:webHidden/>
          </w:rPr>
          <w:t>3</w:t>
        </w:r>
        <w:r w:rsidR="005D7FF6">
          <w:rPr>
            <w:noProof/>
            <w:webHidden/>
          </w:rPr>
          <w:fldChar w:fldCharType="end"/>
        </w:r>
      </w:hyperlink>
    </w:p>
    <w:p w14:paraId="64D2D976" w14:textId="21C98BFE" w:rsidR="005D7FF6" w:rsidRDefault="00894EE3">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6" w:history="1">
        <w:r w:rsidR="005D7FF6" w:rsidRPr="001A5652">
          <w:rPr>
            <w:rStyle w:val="Hipervnculo"/>
            <w:rFonts w:cstheme="minorHAnsi"/>
            <w:noProof/>
          </w:rPr>
          <w:t>2.</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DESARROLLO</w:t>
        </w:r>
        <w:r w:rsidR="005D7FF6">
          <w:rPr>
            <w:noProof/>
            <w:webHidden/>
          </w:rPr>
          <w:tab/>
        </w:r>
        <w:r w:rsidR="00A4717D">
          <w:rPr>
            <w:noProof/>
            <w:webHidden/>
          </w:rPr>
          <w:t>4</w:t>
        </w:r>
      </w:hyperlink>
    </w:p>
    <w:p w14:paraId="07ED74B7" w14:textId="26BAF188" w:rsidR="005D7FF6" w:rsidRDefault="00894EE3">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7" w:history="1">
        <w:r w:rsidR="005D7FF6" w:rsidRPr="001A5652">
          <w:rPr>
            <w:rStyle w:val="Hipervnculo"/>
            <w:rFonts w:cstheme="minorHAnsi"/>
            <w:noProof/>
          </w:rPr>
          <w:t>3.</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CONCLUSIONES</w:t>
        </w:r>
        <w:r w:rsidR="005D7FF6">
          <w:rPr>
            <w:noProof/>
            <w:webHidden/>
          </w:rPr>
          <w:tab/>
        </w:r>
        <w:r w:rsidR="00CC5783">
          <w:rPr>
            <w:noProof/>
            <w:webHidden/>
          </w:rPr>
          <w:t>4</w:t>
        </w:r>
      </w:hyperlink>
    </w:p>
    <w:p w14:paraId="5D529B83" w14:textId="77777777" w:rsidR="00165BFA" w:rsidRDefault="00165BFA" w:rsidP="00165BFA">
      <w:r w:rsidRPr="00AB1CB1">
        <w:rPr>
          <w:rFonts w:asciiTheme="minorHAnsi" w:hAnsiTheme="minorHAnsi" w:cstheme="minorHAnsi"/>
        </w:rPr>
        <w:fldChar w:fldCharType="end"/>
      </w:r>
    </w:p>
    <w:p w14:paraId="4524E793" w14:textId="77777777" w:rsidR="00165BFA" w:rsidRDefault="00165BFA" w:rsidP="00165BFA"/>
    <w:p w14:paraId="48950C0D" w14:textId="7FAF00C5" w:rsidR="009F3402" w:rsidRDefault="009F3402">
      <w:pPr>
        <w:spacing w:after="200" w:line="276" w:lineRule="auto"/>
      </w:pPr>
      <w:r>
        <w:br w:type="page"/>
      </w:r>
    </w:p>
    <w:p w14:paraId="42522588" w14:textId="77777777" w:rsidR="007425F3" w:rsidRPr="007425F3" w:rsidRDefault="007425F3" w:rsidP="007425F3">
      <w:pPr>
        <w:spacing w:before="480" w:after="200" w:line="312" w:lineRule="auto"/>
        <w:jc w:val="right"/>
        <w:rPr>
          <w:rFonts w:ascii="Arial" w:eastAsiaTheme="minorHAnsi" w:hAnsi="Arial" w:cs="Arial"/>
          <w:sz w:val="24"/>
          <w:szCs w:val="24"/>
          <w:lang w:val="es-ES_tradnl"/>
        </w:rPr>
      </w:pPr>
      <w:bookmarkStart w:id="0" w:name="_Toc63321399"/>
      <w:r w:rsidRPr="007425F3">
        <w:rPr>
          <w:rFonts w:asciiTheme="minorHAnsi" w:eastAsiaTheme="minorHAnsi" w:hAnsiTheme="minorHAnsi" w:cstheme="minorBidi"/>
          <w:sz w:val="24"/>
          <w:szCs w:val="24"/>
          <w:lang w:val="es-ES"/>
        </w:rPr>
        <w:lastRenderedPageBreak/>
        <w:t xml:space="preserve">       </w:t>
      </w:r>
      <w:r w:rsidRPr="007425F3">
        <w:rPr>
          <w:rFonts w:ascii="Arial" w:eastAsiaTheme="minorHAnsi" w:hAnsi="Arial" w:cs="Arial"/>
          <w:sz w:val="24"/>
          <w:szCs w:val="24"/>
          <w:lang w:val="es-ES_tradnl"/>
        </w:rPr>
        <w:t xml:space="preserve">Montevideo, 16 de junio de 2021        </w:t>
      </w:r>
    </w:p>
    <w:p w14:paraId="6476B755" w14:textId="77777777" w:rsidR="007425F3" w:rsidRPr="007425F3" w:rsidRDefault="007425F3" w:rsidP="007425F3">
      <w:pPr>
        <w:spacing w:before="480" w:after="200" w:line="312" w:lineRule="auto"/>
        <w:rPr>
          <w:rFonts w:ascii="Arial" w:eastAsiaTheme="minorHAnsi" w:hAnsi="Arial" w:cs="Arial"/>
          <w:sz w:val="24"/>
          <w:szCs w:val="24"/>
          <w:lang w:val="es-ES_tradnl"/>
        </w:rPr>
      </w:pPr>
    </w:p>
    <w:p w14:paraId="29F8A48F" w14:textId="10F7AB08" w:rsidR="00365FFA" w:rsidRDefault="00365FFA" w:rsidP="00365FFA">
      <w:pPr>
        <w:spacing w:line="240" w:lineRule="auto"/>
        <w:rPr>
          <w:rFonts w:ascii="Arial" w:hAnsi="Arial" w:cs="Arial"/>
          <w:bCs/>
          <w:sz w:val="24"/>
          <w:szCs w:val="24"/>
          <w:lang w:val="es-MX"/>
        </w:rPr>
      </w:pPr>
      <w:r w:rsidRPr="00DA198B">
        <w:rPr>
          <w:rFonts w:ascii="Arial" w:hAnsi="Arial" w:cs="Arial"/>
          <w:sz w:val="24"/>
          <w:szCs w:val="24"/>
          <w:lang w:val="es-ES_tradnl"/>
        </w:rPr>
        <w:t>Informe</w:t>
      </w:r>
      <w:r w:rsidRPr="00DA198B">
        <w:rPr>
          <w:rFonts w:ascii="Arial" w:hAnsi="Arial" w:cs="Arial"/>
          <w:bCs/>
          <w:sz w:val="24"/>
          <w:szCs w:val="24"/>
          <w:lang w:val="es-MX"/>
        </w:rPr>
        <w:t xml:space="preserve"> Nº  INF</w:t>
      </w:r>
      <w:r>
        <w:rPr>
          <w:rFonts w:ascii="Arial" w:hAnsi="Arial" w:cs="Arial"/>
          <w:bCs/>
          <w:sz w:val="24"/>
          <w:szCs w:val="24"/>
          <w:lang w:val="es-MX"/>
        </w:rPr>
        <w:t xml:space="preserve"> </w:t>
      </w:r>
      <w:r w:rsidRPr="00DA198B">
        <w:rPr>
          <w:rFonts w:ascii="Arial" w:hAnsi="Arial" w:cs="Arial"/>
          <w:bCs/>
          <w:sz w:val="24"/>
          <w:szCs w:val="24"/>
          <w:lang w:val="es-MX"/>
        </w:rPr>
        <w:t>-</w:t>
      </w:r>
      <w:r>
        <w:rPr>
          <w:rFonts w:ascii="Arial" w:hAnsi="Arial" w:cs="Arial"/>
          <w:bCs/>
          <w:sz w:val="24"/>
          <w:szCs w:val="24"/>
          <w:lang w:val="es-MX"/>
        </w:rPr>
        <w:t xml:space="preserve">   </w:t>
      </w:r>
      <w:r w:rsidR="005355A7">
        <w:rPr>
          <w:rFonts w:ascii="Arial" w:hAnsi="Arial" w:cs="Arial"/>
          <w:bCs/>
          <w:sz w:val="24"/>
          <w:szCs w:val="24"/>
          <w:lang w:val="es-MX"/>
        </w:rPr>
        <w:t>00</w:t>
      </w:r>
      <w:r w:rsidR="003A5CD9">
        <w:rPr>
          <w:rFonts w:ascii="Arial" w:hAnsi="Arial" w:cs="Arial"/>
          <w:bCs/>
          <w:sz w:val="24"/>
          <w:szCs w:val="24"/>
          <w:lang w:val="es-MX"/>
        </w:rPr>
        <w:t>106</w:t>
      </w:r>
      <w:r>
        <w:rPr>
          <w:rFonts w:ascii="Arial" w:hAnsi="Arial" w:cs="Arial"/>
          <w:bCs/>
          <w:sz w:val="24"/>
          <w:szCs w:val="24"/>
          <w:lang w:val="es-MX"/>
        </w:rPr>
        <w:t>-2021</w:t>
      </w:r>
    </w:p>
    <w:p w14:paraId="42CDD45F" w14:textId="6A801B48" w:rsidR="00365FFA" w:rsidRPr="00A501F0" w:rsidRDefault="006F58D3" w:rsidP="00365FFA">
      <w:pPr>
        <w:spacing w:line="240" w:lineRule="auto"/>
        <w:rPr>
          <w:rFonts w:ascii="Arial" w:hAnsi="Arial" w:cs="Arial"/>
          <w:sz w:val="24"/>
          <w:szCs w:val="24"/>
          <w:lang w:val="es-ES_tradnl"/>
        </w:rPr>
      </w:pPr>
      <w:r>
        <w:rPr>
          <w:rFonts w:ascii="Arial" w:hAnsi="Arial" w:cs="Arial"/>
          <w:sz w:val="24"/>
          <w:szCs w:val="24"/>
          <w:lang w:val="es-ES_tradnl"/>
        </w:rPr>
        <w:t xml:space="preserve">Expediente </w:t>
      </w:r>
      <w:r w:rsidRPr="006F58D3">
        <w:rPr>
          <w:rFonts w:ascii="Arial" w:hAnsi="Arial" w:cs="Arial"/>
          <w:sz w:val="24"/>
          <w:szCs w:val="24"/>
          <w:lang w:val="es-ES_tradnl"/>
        </w:rPr>
        <w:t>Nº 0314-69-001-2021</w:t>
      </w:r>
    </w:p>
    <w:p w14:paraId="52E28528" w14:textId="77777777" w:rsidR="007425F3" w:rsidRPr="007425F3" w:rsidRDefault="007425F3" w:rsidP="007425F3">
      <w:pPr>
        <w:spacing w:before="480" w:after="200" w:line="312" w:lineRule="auto"/>
        <w:rPr>
          <w:rFonts w:ascii="Arial" w:eastAsiaTheme="minorHAnsi" w:hAnsi="Arial" w:cs="Arial"/>
          <w:b/>
          <w:sz w:val="24"/>
          <w:szCs w:val="24"/>
          <w:lang w:val="es-ES"/>
        </w:rPr>
      </w:pPr>
    </w:p>
    <w:p w14:paraId="571B2ED7" w14:textId="77777777" w:rsidR="007425F3" w:rsidRPr="007425F3" w:rsidRDefault="007425F3" w:rsidP="007425F3">
      <w:pPr>
        <w:spacing w:before="480" w:after="200" w:line="312" w:lineRule="auto"/>
        <w:rPr>
          <w:rFonts w:ascii="Arial" w:eastAsiaTheme="minorHAnsi" w:hAnsi="Arial" w:cs="Arial"/>
          <w:bCs/>
          <w:sz w:val="24"/>
          <w:szCs w:val="24"/>
          <w:lang w:val="es-MX"/>
        </w:rPr>
      </w:pPr>
      <w:r w:rsidRPr="007425F3">
        <w:rPr>
          <w:rFonts w:ascii="Arial" w:eastAsiaTheme="minorHAnsi" w:hAnsi="Arial" w:cs="Arial"/>
          <w:b/>
          <w:sz w:val="24"/>
          <w:szCs w:val="24"/>
          <w:lang w:val="es-ES"/>
        </w:rPr>
        <w:t>Sr. Gerente de Regulación</w:t>
      </w:r>
    </w:p>
    <w:p w14:paraId="48E0C9BE" w14:textId="77777777" w:rsidR="007425F3" w:rsidRPr="007425F3" w:rsidRDefault="007425F3" w:rsidP="007425F3">
      <w:pPr>
        <w:spacing w:after="200" w:line="312" w:lineRule="auto"/>
        <w:rPr>
          <w:rFonts w:ascii="Arial" w:eastAsiaTheme="minorHAnsi" w:hAnsi="Arial" w:cs="Arial"/>
          <w:bCs/>
          <w:sz w:val="24"/>
          <w:szCs w:val="24"/>
          <w:lang w:val="es-MX"/>
        </w:rPr>
      </w:pPr>
      <w:r w:rsidRPr="007425F3">
        <w:rPr>
          <w:rFonts w:ascii="Arial" w:eastAsiaTheme="minorHAnsi" w:hAnsi="Arial" w:cs="Arial"/>
          <w:b/>
          <w:sz w:val="24"/>
          <w:szCs w:val="24"/>
          <w:lang w:val="es-ES"/>
        </w:rPr>
        <w:t>Ing. Alfredo Piria</w:t>
      </w:r>
    </w:p>
    <w:p w14:paraId="72A85D7B" w14:textId="77777777" w:rsidR="007425F3" w:rsidRPr="007425F3" w:rsidRDefault="007425F3" w:rsidP="007425F3">
      <w:pPr>
        <w:spacing w:after="0" w:line="360" w:lineRule="auto"/>
        <w:jc w:val="both"/>
        <w:rPr>
          <w:rFonts w:asciiTheme="minorHAnsi" w:eastAsiaTheme="minorHAnsi" w:hAnsiTheme="minorHAnsi" w:cstheme="minorBidi"/>
          <w:b/>
          <w:sz w:val="24"/>
          <w:szCs w:val="24"/>
          <w:lang w:val="es-ES"/>
        </w:rPr>
      </w:pPr>
      <w:r w:rsidRPr="007425F3">
        <w:rPr>
          <w:rFonts w:asciiTheme="minorHAnsi" w:eastAsiaTheme="minorHAnsi" w:hAnsiTheme="minorHAnsi" w:cstheme="minorBidi"/>
          <w:sz w:val="24"/>
          <w:szCs w:val="24"/>
          <w:lang w:val="es-ES"/>
        </w:rPr>
        <w:t xml:space="preserve">                                                                 </w:t>
      </w:r>
    </w:p>
    <w:p w14:paraId="50E3529F" w14:textId="5339632F" w:rsidR="00365FFA" w:rsidRPr="00365FFA" w:rsidRDefault="00365FFA" w:rsidP="00365FFA">
      <w:pPr>
        <w:spacing w:after="200" w:line="360" w:lineRule="auto"/>
        <w:jc w:val="both"/>
        <w:rPr>
          <w:rFonts w:ascii="Arial" w:eastAsiaTheme="minorHAnsi" w:hAnsi="Arial" w:cs="Arial"/>
          <w:sz w:val="24"/>
          <w:szCs w:val="24"/>
          <w:lang w:val="es-ES"/>
        </w:rPr>
      </w:pPr>
      <w:r w:rsidRPr="00365FFA">
        <w:rPr>
          <w:rFonts w:ascii="Arial" w:eastAsiaTheme="minorHAnsi" w:hAnsi="Arial" w:cs="Arial"/>
          <w:sz w:val="24"/>
          <w:szCs w:val="24"/>
          <w:lang w:val="es-ES"/>
        </w:rPr>
        <w:t>Se eleva propuesta</w:t>
      </w:r>
      <w:r w:rsidRPr="00365FFA">
        <w:rPr>
          <w:rFonts w:ascii="Arial" w:eastAsiaTheme="minorHAnsi" w:hAnsi="Arial" w:cs="Arial"/>
          <w:sz w:val="24"/>
          <w:szCs w:val="24"/>
          <w:lang w:val="es-ES"/>
        </w:rPr>
        <w:t xml:space="preserve"> </w:t>
      </w:r>
      <w:r>
        <w:rPr>
          <w:rFonts w:ascii="Arial" w:eastAsiaTheme="minorHAnsi" w:hAnsi="Arial" w:cs="Arial"/>
          <w:sz w:val="24"/>
          <w:szCs w:val="24"/>
          <w:lang w:val="es-ES"/>
        </w:rPr>
        <w:t>de ajuste de</w:t>
      </w:r>
      <w:r w:rsidRPr="00365FFA">
        <w:rPr>
          <w:rFonts w:ascii="Arial" w:eastAsiaTheme="minorHAnsi" w:hAnsi="Arial" w:cs="Arial"/>
          <w:sz w:val="24"/>
          <w:szCs w:val="24"/>
          <w:lang w:val="es-ES"/>
        </w:rPr>
        <w:t xml:space="preserve"> las Tarifas de Transporte Firme e Interrumpible de Gasoducto Cruz del Sur</w:t>
      </w:r>
      <w:r>
        <w:rPr>
          <w:rFonts w:ascii="Arial" w:eastAsiaTheme="minorHAnsi" w:hAnsi="Arial" w:cs="Arial"/>
          <w:sz w:val="24"/>
          <w:szCs w:val="24"/>
          <w:lang w:val="es-ES"/>
        </w:rPr>
        <w:t xml:space="preserve"> S.A.</w:t>
      </w:r>
      <w:r w:rsidRPr="00365FFA">
        <w:rPr>
          <w:rFonts w:ascii="Arial" w:eastAsiaTheme="minorHAnsi" w:hAnsi="Arial" w:cs="Arial"/>
          <w:sz w:val="24"/>
          <w:szCs w:val="24"/>
          <w:lang w:val="es-ES"/>
        </w:rPr>
        <w:t xml:space="preserve"> a regir a partir del 1º de julio de 2021.</w:t>
      </w:r>
    </w:p>
    <w:p w14:paraId="15C27994" w14:textId="77777777" w:rsidR="00365FFA" w:rsidRDefault="00365FFA" w:rsidP="00365FFA">
      <w:pPr>
        <w:pStyle w:val="Ttulo1"/>
        <w:numPr>
          <w:ilvl w:val="0"/>
          <w:numId w:val="19"/>
        </w:numPr>
        <w:rPr>
          <w:rFonts w:asciiTheme="minorHAnsi" w:hAnsiTheme="minorHAnsi" w:cstheme="minorHAnsi"/>
          <w:color w:val="auto"/>
          <w:sz w:val="24"/>
          <w:szCs w:val="24"/>
        </w:rPr>
      </w:pPr>
      <w:bookmarkStart w:id="1" w:name="_Toc63321395"/>
      <w:r>
        <w:rPr>
          <w:rFonts w:asciiTheme="minorHAnsi" w:hAnsiTheme="minorHAnsi" w:cstheme="minorHAnsi"/>
          <w:color w:val="auto"/>
          <w:sz w:val="24"/>
          <w:szCs w:val="24"/>
        </w:rPr>
        <w:t>RESUMEN EJECUTIVO</w:t>
      </w:r>
      <w:bookmarkEnd w:id="1"/>
    </w:p>
    <w:p w14:paraId="0D354D4E" w14:textId="77777777" w:rsidR="00365FFA" w:rsidRDefault="00365FFA" w:rsidP="007425F3">
      <w:pPr>
        <w:spacing w:after="200" w:line="360" w:lineRule="auto"/>
        <w:jc w:val="both"/>
        <w:rPr>
          <w:rFonts w:ascii="Arial" w:eastAsiaTheme="minorHAnsi" w:hAnsi="Arial" w:cs="Arial"/>
          <w:sz w:val="24"/>
          <w:szCs w:val="24"/>
          <w:lang w:val="es-ES"/>
        </w:rPr>
      </w:pPr>
    </w:p>
    <w:p w14:paraId="40172142" w14:textId="77777777" w:rsidR="007425F3" w:rsidRPr="007425F3" w:rsidRDefault="007425F3" w:rsidP="007425F3">
      <w:pPr>
        <w:spacing w:after="200" w:line="360" w:lineRule="auto"/>
        <w:jc w:val="both"/>
        <w:rPr>
          <w:rFonts w:ascii="Arial" w:eastAsiaTheme="minorHAnsi" w:hAnsi="Arial" w:cs="Arial"/>
          <w:sz w:val="24"/>
          <w:szCs w:val="24"/>
          <w:lang w:val="es-ES"/>
        </w:rPr>
      </w:pPr>
      <w:r w:rsidRPr="007425F3">
        <w:rPr>
          <w:rFonts w:ascii="Arial" w:eastAsiaTheme="minorHAnsi" w:hAnsi="Arial" w:cs="Arial"/>
          <w:sz w:val="24"/>
          <w:szCs w:val="24"/>
          <w:lang w:val="es-ES"/>
        </w:rPr>
        <w:t xml:space="preserve">Con fecha 22 de noviembre de 2017 vencieron los contratos de transporte de gas natural con los denominados “Cargadores Fundacionales”. </w:t>
      </w:r>
    </w:p>
    <w:p w14:paraId="5263B844" w14:textId="77777777" w:rsidR="007425F3" w:rsidRDefault="007425F3" w:rsidP="007425F3">
      <w:pPr>
        <w:spacing w:after="200" w:line="360" w:lineRule="auto"/>
        <w:jc w:val="both"/>
        <w:rPr>
          <w:rFonts w:ascii="Arial" w:eastAsiaTheme="minorHAnsi" w:hAnsi="Arial" w:cs="Arial"/>
          <w:sz w:val="24"/>
          <w:szCs w:val="24"/>
          <w:lang w:val="es-ES"/>
        </w:rPr>
      </w:pPr>
      <w:r w:rsidRPr="007425F3">
        <w:rPr>
          <w:rFonts w:ascii="Arial" w:eastAsiaTheme="minorHAnsi" w:hAnsi="Arial" w:cs="Arial"/>
          <w:sz w:val="24"/>
          <w:szCs w:val="24"/>
          <w:lang w:val="es-ES"/>
        </w:rPr>
        <w:t>Con posterioridad a esa fecha, el Poder Ejecutivo mediante el Decreto N° 139/020 de fecha 30 de abril de 2020, aprobó el Cuadro de Tarifas de Transporte de Gasoducto Cruz del Sur S.A. correspondiente a la revisión tarifaria del decimoquinto año de la concesión. El mecanismo de ajuste de la tarifa firme está establecido en el Anexo “C3” del Contrato de Concesión. El Mismo se realiza en forma semestral (el primer día de enero y julio) en función de la evolución del Produce Price Index (PPI) emitido por la Oficina de Estadísticas y Trabajo de los Estados Unidos de América.</w:t>
      </w:r>
    </w:p>
    <w:p w14:paraId="62BACFFE" w14:textId="77777777" w:rsidR="00EA31A2" w:rsidRDefault="00EA31A2" w:rsidP="007425F3">
      <w:pPr>
        <w:spacing w:after="200" w:line="360" w:lineRule="auto"/>
        <w:jc w:val="both"/>
        <w:rPr>
          <w:rFonts w:ascii="Arial" w:eastAsiaTheme="minorHAnsi" w:hAnsi="Arial" w:cs="Arial"/>
          <w:sz w:val="24"/>
          <w:szCs w:val="24"/>
          <w:lang w:val="es-ES"/>
        </w:rPr>
      </w:pPr>
    </w:p>
    <w:p w14:paraId="25A38A9B" w14:textId="77777777" w:rsidR="00EA31A2" w:rsidRDefault="00EA31A2" w:rsidP="007425F3">
      <w:pPr>
        <w:spacing w:after="200" w:line="360" w:lineRule="auto"/>
        <w:jc w:val="both"/>
        <w:rPr>
          <w:rFonts w:ascii="Arial" w:eastAsiaTheme="minorHAnsi" w:hAnsi="Arial" w:cs="Arial"/>
          <w:sz w:val="24"/>
          <w:szCs w:val="24"/>
          <w:lang w:val="es-ES"/>
        </w:rPr>
      </w:pPr>
    </w:p>
    <w:p w14:paraId="0E0933C1" w14:textId="77777777" w:rsidR="00EA31A2" w:rsidRDefault="00EA31A2" w:rsidP="007425F3">
      <w:pPr>
        <w:spacing w:after="200" w:line="360" w:lineRule="auto"/>
        <w:jc w:val="both"/>
        <w:rPr>
          <w:rFonts w:ascii="Arial" w:eastAsiaTheme="minorHAnsi" w:hAnsi="Arial" w:cs="Arial"/>
          <w:sz w:val="24"/>
          <w:szCs w:val="24"/>
          <w:lang w:val="es-ES"/>
        </w:rPr>
      </w:pPr>
    </w:p>
    <w:p w14:paraId="6E5DF597" w14:textId="77777777" w:rsidR="00EA31A2" w:rsidRPr="00C02582" w:rsidRDefault="00EA31A2" w:rsidP="00EA31A2">
      <w:pPr>
        <w:pStyle w:val="Ttulo1"/>
        <w:numPr>
          <w:ilvl w:val="0"/>
          <w:numId w:val="19"/>
        </w:numPr>
        <w:rPr>
          <w:rFonts w:asciiTheme="minorHAnsi" w:hAnsiTheme="minorHAnsi" w:cstheme="minorHAnsi"/>
          <w:color w:val="auto"/>
          <w:sz w:val="24"/>
          <w:szCs w:val="24"/>
        </w:rPr>
      </w:pPr>
      <w:bookmarkStart w:id="2" w:name="_Toc63321396"/>
      <w:r w:rsidRPr="00C02582">
        <w:rPr>
          <w:rFonts w:asciiTheme="minorHAnsi" w:hAnsiTheme="minorHAnsi" w:cstheme="minorHAnsi"/>
          <w:color w:val="auto"/>
          <w:sz w:val="24"/>
          <w:szCs w:val="24"/>
        </w:rPr>
        <w:lastRenderedPageBreak/>
        <w:t>DESARROLLO</w:t>
      </w:r>
      <w:bookmarkEnd w:id="2"/>
    </w:p>
    <w:p w14:paraId="33CA2E46" w14:textId="77777777" w:rsidR="00EA31A2" w:rsidRPr="007425F3" w:rsidRDefault="00EA31A2" w:rsidP="007425F3">
      <w:pPr>
        <w:spacing w:after="200" w:line="360" w:lineRule="auto"/>
        <w:jc w:val="both"/>
        <w:rPr>
          <w:rFonts w:ascii="Arial" w:eastAsiaTheme="minorHAnsi" w:hAnsi="Arial" w:cs="Arial"/>
          <w:sz w:val="24"/>
          <w:szCs w:val="24"/>
          <w:lang w:val="es-ES"/>
        </w:rPr>
      </w:pPr>
    </w:p>
    <w:p w14:paraId="56A0F9FE" w14:textId="218FEC64" w:rsidR="007425F3" w:rsidRPr="007425F3" w:rsidRDefault="007425F3" w:rsidP="007425F3">
      <w:pPr>
        <w:spacing w:after="200" w:line="360" w:lineRule="auto"/>
        <w:jc w:val="both"/>
        <w:rPr>
          <w:rFonts w:ascii="Arial" w:eastAsiaTheme="minorHAnsi" w:hAnsi="Arial" w:cs="Arial"/>
          <w:sz w:val="24"/>
          <w:szCs w:val="24"/>
          <w:lang w:val="es-ES_tradnl"/>
        </w:rPr>
      </w:pPr>
      <w:r w:rsidRPr="007425F3">
        <w:rPr>
          <w:rFonts w:ascii="Arial" w:eastAsiaTheme="minorHAnsi" w:hAnsi="Arial" w:cs="Arial"/>
          <w:sz w:val="24"/>
          <w:szCs w:val="24"/>
          <w:lang w:val="es-ES"/>
        </w:rPr>
        <w:t xml:space="preserve">En la presente ocasión, en coordinación con los técnicos de la DNE del MIEM, se procede a actualizar los cargos vigentes por la evolución del índice de precios PPI de USA. </w:t>
      </w:r>
      <w:r w:rsidRPr="007425F3">
        <w:rPr>
          <w:rFonts w:ascii="Arial" w:eastAsiaTheme="minorHAnsi" w:hAnsi="Arial" w:cs="Arial"/>
          <w:sz w:val="24"/>
          <w:szCs w:val="24"/>
          <w:lang w:val="es-ES_tradnl"/>
        </w:rPr>
        <w:t>A tal efecto</w:t>
      </w:r>
      <w:r w:rsidR="0015730A">
        <w:rPr>
          <w:rFonts w:ascii="Arial" w:eastAsiaTheme="minorHAnsi" w:hAnsi="Arial" w:cs="Arial"/>
          <w:sz w:val="24"/>
          <w:szCs w:val="24"/>
          <w:lang w:val="es-ES_tradnl"/>
        </w:rPr>
        <w:t>,</w:t>
      </w:r>
      <w:r w:rsidRPr="007425F3">
        <w:rPr>
          <w:rFonts w:ascii="Arial" w:eastAsiaTheme="minorHAnsi" w:hAnsi="Arial" w:cs="Arial"/>
          <w:sz w:val="24"/>
          <w:szCs w:val="24"/>
          <w:lang w:val="es-ES_tradnl"/>
        </w:rPr>
        <w:t xml:space="preserve"> se tomaron los valores anteriores y se le aplicó como nuevo valor el PPI de mayo 2021 (214,4) y como base el valor a noviembre de 2020 (194,50). De la aplicación de estos valores a los originarios del Decreto mencionado (N° 139/020), surgen los siguientes cargos por transporte firme:</w:t>
      </w:r>
    </w:p>
    <w:p w14:paraId="78A377B0" w14:textId="77777777" w:rsidR="007425F3" w:rsidRPr="007425F3" w:rsidRDefault="007425F3" w:rsidP="007425F3">
      <w:pPr>
        <w:spacing w:after="200" w:line="360" w:lineRule="auto"/>
        <w:jc w:val="both"/>
        <w:rPr>
          <w:rFonts w:ascii="Arial" w:eastAsiaTheme="minorHAnsi" w:hAnsi="Arial" w:cs="Arial"/>
          <w:sz w:val="24"/>
          <w:szCs w:val="24"/>
          <w:lang w:val="es-ES_tradnl"/>
        </w:rPr>
      </w:pPr>
    </w:p>
    <w:p w14:paraId="7D2D4FED" w14:textId="05C6EFF8" w:rsidR="007425F3" w:rsidRPr="007425F3" w:rsidRDefault="007425F3" w:rsidP="007425F3">
      <w:pPr>
        <w:spacing w:after="200" w:line="360" w:lineRule="auto"/>
        <w:jc w:val="both"/>
        <w:rPr>
          <w:rFonts w:ascii="Arial" w:eastAsiaTheme="minorHAnsi" w:hAnsi="Arial" w:cs="Arial"/>
          <w:sz w:val="24"/>
          <w:szCs w:val="24"/>
          <w:lang w:val="es-ES_tradnl"/>
        </w:rPr>
      </w:pPr>
      <w:r w:rsidRPr="007425F3">
        <w:rPr>
          <w:rFonts w:ascii="Arial" w:eastAsiaTheme="minorHAnsi" w:hAnsi="Arial" w:cs="Arial"/>
          <w:sz w:val="24"/>
          <w:szCs w:val="24"/>
          <w:lang w:val="es-ES_tradnl"/>
        </w:rPr>
        <w:t>Cargo por reserva de capacidad: 0,060831 U$S por metro cúbico día.</w:t>
      </w:r>
    </w:p>
    <w:p w14:paraId="4E60416A" w14:textId="77777777" w:rsidR="007425F3" w:rsidRPr="007425F3" w:rsidRDefault="007425F3" w:rsidP="007425F3">
      <w:pPr>
        <w:spacing w:after="200" w:line="360" w:lineRule="auto"/>
        <w:jc w:val="both"/>
        <w:rPr>
          <w:rFonts w:ascii="Arial" w:eastAsiaTheme="minorHAnsi" w:hAnsi="Arial" w:cs="Arial"/>
          <w:sz w:val="24"/>
          <w:szCs w:val="24"/>
          <w:lang w:val="es-ES_tradnl"/>
        </w:rPr>
      </w:pPr>
      <w:r w:rsidRPr="007425F3">
        <w:rPr>
          <w:rFonts w:ascii="Arial" w:eastAsiaTheme="minorHAnsi" w:hAnsi="Arial" w:cs="Arial"/>
          <w:sz w:val="24"/>
          <w:szCs w:val="24"/>
          <w:lang w:val="es-ES_tradnl"/>
        </w:rPr>
        <w:t>Cargo por unidad de gas: 0,009125 U$S por metro cúbico día.</w:t>
      </w:r>
    </w:p>
    <w:p w14:paraId="296C6B35" w14:textId="77777777" w:rsidR="0015730A" w:rsidRDefault="0015730A" w:rsidP="007425F3">
      <w:pPr>
        <w:spacing w:after="200" w:line="360" w:lineRule="auto"/>
        <w:jc w:val="both"/>
        <w:rPr>
          <w:rFonts w:ascii="Arial" w:eastAsiaTheme="minorHAnsi" w:hAnsi="Arial" w:cs="Arial"/>
          <w:sz w:val="24"/>
          <w:szCs w:val="24"/>
          <w:lang w:val="es-ES_tradnl"/>
        </w:rPr>
      </w:pPr>
    </w:p>
    <w:p w14:paraId="5DBA6555" w14:textId="77777777" w:rsidR="007425F3" w:rsidRPr="007425F3" w:rsidRDefault="007425F3" w:rsidP="007425F3">
      <w:pPr>
        <w:spacing w:after="200" w:line="360" w:lineRule="auto"/>
        <w:jc w:val="both"/>
        <w:rPr>
          <w:rFonts w:ascii="Arial" w:eastAsiaTheme="minorHAnsi" w:hAnsi="Arial" w:cs="Arial"/>
          <w:sz w:val="24"/>
          <w:szCs w:val="24"/>
          <w:lang w:val="es-ES_tradnl"/>
        </w:rPr>
      </w:pPr>
      <w:r w:rsidRPr="007425F3">
        <w:rPr>
          <w:rFonts w:ascii="Arial" w:eastAsiaTheme="minorHAnsi" w:hAnsi="Arial" w:cs="Arial"/>
          <w:sz w:val="24"/>
          <w:szCs w:val="24"/>
          <w:lang w:val="es-ES_tradnl"/>
        </w:rPr>
        <w:t>Por transporte interrumpible:</w:t>
      </w:r>
    </w:p>
    <w:p w14:paraId="52CE6850" w14:textId="77777777" w:rsidR="007425F3" w:rsidRDefault="007425F3" w:rsidP="007425F3">
      <w:pPr>
        <w:spacing w:after="200" w:line="360" w:lineRule="auto"/>
        <w:jc w:val="both"/>
        <w:rPr>
          <w:rFonts w:ascii="Arial" w:eastAsiaTheme="minorHAnsi" w:hAnsi="Arial" w:cs="Arial"/>
          <w:sz w:val="24"/>
          <w:szCs w:val="24"/>
          <w:lang w:val="es-ES_tradnl"/>
        </w:rPr>
      </w:pPr>
      <w:r w:rsidRPr="007425F3">
        <w:rPr>
          <w:rFonts w:ascii="Arial" w:eastAsiaTheme="minorHAnsi" w:hAnsi="Arial" w:cs="Arial"/>
          <w:sz w:val="24"/>
          <w:szCs w:val="24"/>
          <w:lang w:val="es-ES_tradnl"/>
        </w:rPr>
        <w:t>Cargo por unidad de gas: 0,139069 U$S por metro cúbico día.</w:t>
      </w:r>
    </w:p>
    <w:p w14:paraId="3BF0BD88" w14:textId="77777777" w:rsidR="00CC5783" w:rsidRPr="007425F3" w:rsidRDefault="00CC5783" w:rsidP="007425F3">
      <w:pPr>
        <w:spacing w:after="200" w:line="360" w:lineRule="auto"/>
        <w:jc w:val="both"/>
        <w:rPr>
          <w:rFonts w:ascii="Arial" w:eastAsiaTheme="minorHAnsi" w:hAnsi="Arial" w:cs="Arial"/>
          <w:sz w:val="24"/>
          <w:szCs w:val="24"/>
          <w:lang w:val="es-ES_tradnl"/>
        </w:rPr>
      </w:pPr>
    </w:p>
    <w:p w14:paraId="0396E236" w14:textId="77777777" w:rsidR="00EA31A2" w:rsidRDefault="00EA31A2" w:rsidP="00EA31A2">
      <w:pPr>
        <w:pStyle w:val="Ttulo1"/>
        <w:numPr>
          <w:ilvl w:val="0"/>
          <w:numId w:val="19"/>
        </w:numPr>
        <w:rPr>
          <w:rFonts w:asciiTheme="minorHAnsi" w:hAnsiTheme="minorHAnsi" w:cstheme="minorHAnsi"/>
          <w:color w:val="auto"/>
          <w:sz w:val="24"/>
          <w:szCs w:val="24"/>
        </w:rPr>
      </w:pPr>
      <w:bookmarkStart w:id="3" w:name="_Toc63321397"/>
      <w:r w:rsidRPr="000E2126">
        <w:rPr>
          <w:rFonts w:asciiTheme="minorHAnsi" w:hAnsiTheme="minorHAnsi" w:cstheme="minorHAnsi"/>
          <w:color w:val="auto"/>
          <w:sz w:val="24"/>
          <w:szCs w:val="24"/>
        </w:rPr>
        <w:t>CONCLUSIONES</w:t>
      </w:r>
      <w:bookmarkEnd w:id="3"/>
      <w:r>
        <w:rPr>
          <w:rFonts w:asciiTheme="minorHAnsi" w:hAnsiTheme="minorHAnsi" w:cstheme="minorHAnsi"/>
          <w:color w:val="auto"/>
          <w:sz w:val="24"/>
          <w:szCs w:val="24"/>
        </w:rPr>
        <w:t xml:space="preserve"> </w:t>
      </w:r>
    </w:p>
    <w:p w14:paraId="53849742" w14:textId="77777777" w:rsidR="007425F3" w:rsidRDefault="007425F3" w:rsidP="007425F3">
      <w:pPr>
        <w:spacing w:after="200" w:line="360" w:lineRule="auto"/>
        <w:jc w:val="both"/>
        <w:rPr>
          <w:rFonts w:ascii="Arial" w:eastAsiaTheme="minorHAnsi" w:hAnsi="Arial" w:cs="Arial"/>
          <w:sz w:val="24"/>
          <w:szCs w:val="24"/>
          <w:lang w:val="es-ES_tradnl"/>
        </w:rPr>
      </w:pPr>
    </w:p>
    <w:p w14:paraId="7CF85B85" w14:textId="77777777" w:rsidR="00EA31A2" w:rsidRDefault="00EA31A2" w:rsidP="00EA31A2">
      <w:pPr>
        <w:spacing w:after="200" w:line="360" w:lineRule="auto"/>
        <w:jc w:val="both"/>
        <w:rPr>
          <w:rFonts w:ascii="Arial" w:eastAsiaTheme="minorHAnsi" w:hAnsi="Arial" w:cs="Arial"/>
          <w:sz w:val="24"/>
          <w:szCs w:val="24"/>
          <w:lang w:val="es-ES"/>
        </w:rPr>
      </w:pPr>
      <w:r>
        <w:rPr>
          <w:rFonts w:ascii="Arial" w:eastAsiaTheme="minorHAnsi" w:hAnsi="Arial" w:cs="Arial"/>
          <w:sz w:val="24"/>
          <w:szCs w:val="24"/>
          <w:lang w:val="es-ES"/>
        </w:rPr>
        <w:t>Se eleva propuesta de ajuste de tarifas máximas de transporte de gas natural, a regir a partir del</w:t>
      </w:r>
      <w:r w:rsidRPr="00365FFA">
        <w:rPr>
          <w:rFonts w:ascii="Arial" w:eastAsiaTheme="minorHAnsi" w:hAnsi="Arial" w:cs="Arial"/>
          <w:sz w:val="24"/>
          <w:szCs w:val="24"/>
          <w:lang w:val="es-ES"/>
        </w:rPr>
        <w:t xml:space="preserve"> 1º de julio de 2021.</w:t>
      </w:r>
    </w:p>
    <w:p w14:paraId="7970F1C7" w14:textId="77777777" w:rsidR="00EA31A2" w:rsidRPr="007425F3" w:rsidRDefault="00EA31A2" w:rsidP="007425F3">
      <w:pPr>
        <w:spacing w:after="200" w:line="360" w:lineRule="auto"/>
        <w:jc w:val="both"/>
        <w:rPr>
          <w:rFonts w:ascii="Arial" w:eastAsiaTheme="minorHAnsi" w:hAnsi="Arial" w:cs="Arial"/>
          <w:sz w:val="24"/>
          <w:szCs w:val="24"/>
          <w:lang w:val="es-ES_tradnl"/>
        </w:rPr>
      </w:pPr>
    </w:p>
    <w:p w14:paraId="20ABA2C9" w14:textId="77777777" w:rsidR="007425F3" w:rsidRPr="007425F3" w:rsidRDefault="007425F3" w:rsidP="007425F3">
      <w:pPr>
        <w:spacing w:after="200" w:line="360" w:lineRule="auto"/>
        <w:jc w:val="both"/>
        <w:rPr>
          <w:rFonts w:ascii="Arial" w:eastAsiaTheme="minorHAnsi" w:hAnsi="Arial" w:cs="Arial"/>
          <w:sz w:val="24"/>
          <w:szCs w:val="24"/>
          <w:lang w:val="es-ES"/>
        </w:rPr>
      </w:pPr>
    </w:p>
    <w:p w14:paraId="2BFF1D05" w14:textId="77777777" w:rsidR="00742FBA" w:rsidRDefault="007425F3" w:rsidP="00742FBA">
      <w:pPr>
        <w:spacing w:after="200" w:line="360" w:lineRule="auto"/>
        <w:ind w:firstLine="708"/>
        <w:jc w:val="both"/>
        <w:rPr>
          <w:rFonts w:ascii="Arial" w:eastAsiaTheme="minorHAnsi" w:hAnsi="Arial" w:cs="Arial"/>
          <w:sz w:val="24"/>
          <w:szCs w:val="24"/>
          <w:lang w:val="es-ES_tradnl"/>
        </w:rPr>
      </w:pPr>
      <w:bookmarkStart w:id="4" w:name="_GoBack"/>
      <w:bookmarkEnd w:id="4"/>
      <w:r w:rsidRPr="007425F3">
        <w:rPr>
          <w:rFonts w:ascii="Arial" w:eastAsiaTheme="minorHAnsi" w:hAnsi="Arial" w:cs="Arial"/>
          <w:sz w:val="24"/>
          <w:szCs w:val="24"/>
          <w:lang w:val="es-ES_tradnl"/>
        </w:rPr>
        <w:t>Ec. Luciana Macedo</w:t>
      </w:r>
    </w:p>
    <w:p w14:paraId="2F12E29F" w14:textId="750922CD" w:rsidR="00A52651" w:rsidRPr="00CC5783" w:rsidRDefault="007425F3" w:rsidP="00742FBA">
      <w:pPr>
        <w:spacing w:after="200" w:line="360" w:lineRule="auto"/>
        <w:jc w:val="both"/>
        <w:rPr>
          <w:rFonts w:ascii="Arial" w:eastAsiaTheme="minorHAnsi" w:hAnsi="Arial" w:cs="Arial"/>
          <w:sz w:val="24"/>
          <w:szCs w:val="24"/>
          <w:lang w:val="es-ES_tradnl"/>
        </w:rPr>
      </w:pPr>
      <w:r w:rsidRPr="007425F3">
        <w:rPr>
          <w:rFonts w:ascii="Arial" w:eastAsiaTheme="minorHAnsi" w:hAnsi="Arial" w:cs="Arial"/>
          <w:sz w:val="24"/>
          <w:szCs w:val="24"/>
          <w:lang w:val="es-ES_tradnl"/>
        </w:rPr>
        <w:t xml:space="preserve"> </w:t>
      </w:r>
      <w:r w:rsidRPr="007425F3">
        <w:rPr>
          <w:rFonts w:ascii="Arial" w:eastAsiaTheme="minorHAnsi" w:hAnsi="Arial" w:cs="Arial"/>
          <w:sz w:val="24"/>
          <w:szCs w:val="24"/>
          <w:lang w:val="es-ES_tradnl"/>
        </w:rPr>
        <w:tab/>
        <w:t>Gerencia de Regulación</w:t>
      </w:r>
      <w:bookmarkEnd w:id="0"/>
    </w:p>
    <w:p w14:paraId="0C2CDE61" w14:textId="77777777" w:rsidR="00E6407F" w:rsidRDefault="00E6407F" w:rsidP="00A52651">
      <w:pPr>
        <w:pStyle w:val="Sinespaciado"/>
      </w:pPr>
    </w:p>
    <w:p w14:paraId="47766F34" w14:textId="28670788" w:rsidR="008258C0" w:rsidRDefault="00A52651" w:rsidP="00A52651">
      <w:pPr>
        <w:spacing w:after="0" w:line="360" w:lineRule="auto"/>
        <w:jc w:val="both"/>
        <w:rPr>
          <w:sz w:val="24"/>
          <w:szCs w:val="24"/>
        </w:rPr>
      </w:pPr>
      <w:r w:rsidRPr="00C72079">
        <w:rPr>
          <w:sz w:val="24"/>
          <w:szCs w:val="24"/>
        </w:rPr>
        <w:t xml:space="preserve"> </w:t>
      </w:r>
    </w:p>
    <w:p w14:paraId="239E0F43" w14:textId="77777777" w:rsidR="00EE265C" w:rsidRDefault="00EE265C" w:rsidP="00A52651">
      <w:pPr>
        <w:spacing w:after="0" w:line="360" w:lineRule="auto"/>
        <w:jc w:val="both"/>
        <w:rPr>
          <w:sz w:val="24"/>
          <w:szCs w:val="24"/>
        </w:rPr>
      </w:pPr>
    </w:p>
    <w:p w14:paraId="0BC4945B" w14:textId="77777777" w:rsidR="00EE265C" w:rsidRPr="00C72079" w:rsidRDefault="00EE265C" w:rsidP="00A52651">
      <w:pPr>
        <w:spacing w:after="0" w:line="360" w:lineRule="auto"/>
        <w:jc w:val="both"/>
        <w:rPr>
          <w:sz w:val="24"/>
          <w:szCs w:val="24"/>
        </w:rPr>
      </w:pPr>
    </w:p>
    <w:p w14:paraId="0F4AE659" w14:textId="1398B683" w:rsidR="00A52651" w:rsidRPr="00DF6D6D" w:rsidRDefault="00A52651" w:rsidP="00DF6D6D">
      <w:pPr>
        <w:spacing w:after="0" w:line="360" w:lineRule="auto"/>
        <w:jc w:val="both"/>
        <w:rPr>
          <w:b/>
          <w:sz w:val="24"/>
          <w:szCs w:val="24"/>
        </w:rPr>
      </w:pPr>
      <w:r w:rsidRPr="00C72079">
        <w:rPr>
          <w:sz w:val="24"/>
          <w:szCs w:val="24"/>
        </w:rPr>
        <w:t xml:space="preserve">                                                               </w:t>
      </w:r>
    </w:p>
    <w:p w14:paraId="47738D65" w14:textId="77777777" w:rsidR="00A52651" w:rsidRPr="00C72079" w:rsidRDefault="00A52651" w:rsidP="00A52651">
      <w:pPr>
        <w:spacing w:line="360" w:lineRule="auto"/>
        <w:jc w:val="both"/>
        <w:rPr>
          <w:rFonts w:ascii="Arial" w:hAnsi="Arial" w:cs="Arial"/>
          <w:sz w:val="24"/>
          <w:szCs w:val="24"/>
        </w:rPr>
      </w:pPr>
    </w:p>
    <w:p w14:paraId="50CB2D32" w14:textId="77777777" w:rsidR="00F61459" w:rsidRDefault="00F61459" w:rsidP="005D7FF6">
      <w:pPr>
        <w:spacing w:after="0" w:line="240" w:lineRule="auto"/>
        <w:jc w:val="both"/>
      </w:pPr>
    </w:p>
    <w:p w14:paraId="00883FAA" w14:textId="77777777" w:rsidR="007F4323" w:rsidRPr="00614478" w:rsidRDefault="007F4323" w:rsidP="007F4323">
      <w:pPr>
        <w:spacing w:after="0" w:line="240" w:lineRule="auto"/>
      </w:pPr>
    </w:p>
    <w:p w14:paraId="05FF0BAB" w14:textId="5083EEE3" w:rsidR="007F4323" w:rsidRPr="00614478" w:rsidRDefault="005D7FF6" w:rsidP="007F4323">
      <w:pPr>
        <w:pStyle w:val="Prrafodelista"/>
        <w:ind w:left="0"/>
        <w:jc w:val="both"/>
        <w:rPr>
          <w:rFonts w:eastAsiaTheme="majorEastAsia" w:cstheme="minorHAnsi"/>
          <w:b/>
          <w:bCs/>
          <w:sz w:val="24"/>
          <w:szCs w:val="24"/>
        </w:rPr>
      </w:pPr>
      <w:r>
        <w:rPr>
          <w:rFonts w:eastAsiaTheme="majorEastAsia" w:cstheme="minorHAnsi"/>
          <w:b/>
          <w:bCs/>
          <w:sz w:val="24"/>
          <w:szCs w:val="24"/>
        </w:rPr>
        <w:t>TABLA</w:t>
      </w:r>
    </w:p>
    <w:tbl>
      <w:tblPr>
        <w:tblStyle w:val="Tablaconcuadrcula"/>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61"/>
        <w:gridCol w:w="2161"/>
        <w:gridCol w:w="2161"/>
        <w:gridCol w:w="1951"/>
      </w:tblGrid>
      <w:tr w:rsidR="007F4323" w14:paraId="7C35A973" w14:textId="77777777" w:rsidTr="007650E6">
        <w:trPr>
          <w:trHeight w:val="512"/>
          <w:jc w:val="center"/>
        </w:trPr>
        <w:tc>
          <w:tcPr>
            <w:tcW w:w="2161" w:type="dxa"/>
            <w:shd w:val="clear" w:color="auto" w:fill="17365D" w:themeFill="text2" w:themeFillShade="BF"/>
            <w:vAlign w:val="center"/>
          </w:tcPr>
          <w:p w14:paraId="246F475C" w14:textId="6CBA56B8" w:rsidR="007F4323" w:rsidRPr="006706F3" w:rsidRDefault="007F4323" w:rsidP="005D7FF6">
            <w:pPr>
              <w:pStyle w:val="Prrafodelista"/>
              <w:spacing w:after="0" w:line="240" w:lineRule="auto"/>
              <w:ind w:left="0"/>
              <w:jc w:val="center"/>
              <w:rPr>
                <w:color w:val="1F497D" w:themeColor="text2"/>
              </w:rPr>
            </w:pPr>
          </w:p>
        </w:tc>
        <w:tc>
          <w:tcPr>
            <w:tcW w:w="2161" w:type="dxa"/>
            <w:shd w:val="clear" w:color="auto" w:fill="17365D" w:themeFill="text2" w:themeFillShade="BF"/>
            <w:vAlign w:val="center"/>
          </w:tcPr>
          <w:p w14:paraId="5C116826" w14:textId="77777777" w:rsidR="007F4323" w:rsidRPr="006706F3" w:rsidRDefault="007F4323" w:rsidP="005D7FF6">
            <w:pPr>
              <w:pStyle w:val="Prrafodelista"/>
              <w:spacing w:after="0" w:line="240" w:lineRule="auto"/>
              <w:ind w:left="0"/>
              <w:jc w:val="center"/>
              <w:rPr>
                <w:b/>
                <w:color w:val="FFFFFF" w:themeColor="background1"/>
              </w:rPr>
            </w:pPr>
          </w:p>
        </w:tc>
        <w:tc>
          <w:tcPr>
            <w:tcW w:w="2161" w:type="dxa"/>
            <w:shd w:val="clear" w:color="auto" w:fill="17365D" w:themeFill="text2" w:themeFillShade="BF"/>
          </w:tcPr>
          <w:p w14:paraId="22D55E8C" w14:textId="77777777" w:rsidR="007F4323" w:rsidRPr="006706F3" w:rsidRDefault="007F4323" w:rsidP="005D7FF6">
            <w:pPr>
              <w:pStyle w:val="Prrafodelista"/>
              <w:spacing w:after="0" w:line="240" w:lineRule="auto"/>
              <w:ind w:left="0"/>
              <w:jc w:val="center"/>
              <w:rPr>
                <w:b/>
                <w:color w:val="FFFFFF" w:themeColor="background1"/>
              </w:rPr>
            </w:pPr>
          </w:p>
        </w:tc>
        <w:tc>
          <w:tcPr>
            <w:tcW w:w="1951" w:type="dxa"/>
            <w:shd w:val="clear" w:color="auto" w:fill="17365D" w:themeFill="text2" w:themeFillShade="BF"/>
            <w:vAlign w:val="center"/>
          </w:tcPr>
          <w:p w14:paraId="6E98EFD5" w14:textId="77777777" w:rsidR="007F4323" w:rsidRPr="006706F3" w:rsidRDefault="007F4323" w:rsidP="005D7FF6">
            <w:pPr>
              <w:pStyle w:val="Prrafodelista"/>
              <w:spacing w:after="0" w:line="240" w:lineRule="auto"/>
              <w:ind w:left="0"/>
              <w:jc w:val="center"/>
              <w:rPr>
                <w:b/>
                <w:color w:val="FFFFFF" w:themeColor="background1"/>
              </w:rPr>
            </w:pPr>
          </w:p>
        </w:tc>
      </w:tr>
      <w:tr w:rsidR="007F4323" w14:paraId="7AA044E6" w14:textId="77777777" w:rsidTr="007650E6">
        <w:trPr>
          <w:jc w:val="center"/>
        </w:trPr>
        <w:tc>
          <w:tcPr>
            <w:tcW w:w="2161" w:type="dxa"/>
            <w:vAlign w:val="center"/>
          </w:tcPr>
          <w:p w14:paraId="31B29059" w14:textId="07EDD36E" w:rsidR="007F4323" w:rsidRPr="00614478" w:rsidRDefault="007F4323" w:rsidP="005D7FF6">
            <w:pPr>
              <w:pStyle w:val="Prrafodelista"/>
              <w:spacing w:after="0" w:line="240" w:lineRule="auto"/>
              <w:ind w:left="0"/>
            </w:pPr>
          </w:p>
        </w:tc>
        <w:tc>
          <w:tcPr>
            <w:tcW w:w="2161" w:type="dxa"/>
            <w:vAlign w:val="center"/>
          </w:tcPr>
          <w:p w14:paraId="2A586BA4" w14:textId="77777777" w:rsidR="007F4323" w:rsidRDefault="007F4323" w:rsidP="005D7FF6">
            <w:pPr>
              <w:pStyle w:val="Prrafodelista"/>
              <w:spacing w:after="0" w:line="240" w:lineRule="auto"/>
              <w:ind w:left="0"/>
              <w:rPr>
                <w:color w:val="1F497D" w:themeColor="text2"/>
                <w:sz w:val="24"/>
                <w:szCs w:val="24"/>
              </w:rPr>
            </w:pPr>
          </w:p>
        </w:tc>
        <w:tc>
          <w:tcPr>
            <w:tcW w:w="2161" w:type="dxa"/>
            <w:vAlign w:val="center"/>
          </w:tcPr>
          <w:p w14:paraId="1D264D18" w14:textId="77777777" w:rsidR="007F4323" w:rsidRDefault="007F4323" w:rsidP="005D7FF6">
            <w:pPr>
              <w:pStyle w:val="Prrafodelista"/>
              <w:spacing w:after="0" w:line="240" w:lineRule="auto"/>
              <w:ind w:left="0"/>
              <w:rPr>
                <w:color w:val="1F497D" w:themeColor="text2"/>
                <w:sz w:val="24"/>
                <w:szCs w:val="24"/>
              </w:rPr>
            </w:pPr>
          </w:p>
        </w:tc>
        <w:tc>
          <w:tcPr>
            <w:tcW w:w="1951" w:type="dxa"/>
            <w:vAlign w:val="center"/>
          </w:tcPr>
          <w:p w14:paraId="61685561" w14:textId="77777777" w:rsidR="007F4323" w:rsidRDefault="007F4323" w:rsidP="005D7FF6">
            <w:pPr>
              <w:pStyle w:val="Prrafodelista"/>
              <w:spacing w:after="0" w:line="240" w:lineRule="auto"/>
              <w:ind w:left="0"/>
              <w:rPr>
                <w:color w:val="1F497D" w:themeColor="text2"/>
                <w:sz w:val="24"/>
                <w:szCs w:val="24"/>
              </w:rPr>
            </w:pPr>
          </w:p>
        </w:tc>
      </w:tr>
    </w:tbl>
    <w:p w14:paraId="350E0E04" w14:textId="77777777" w:rsidR="000D70A5" w:rsidRDefault="000D70A5" w:rsidP="00AA386F">
      <w:pPr>
        <w:spacing w:after="0" w:line="240" w:lineRule="auto"/>
        <w:jc w:val="both"/>
      </w:pPr>
    </w:p>
    <w:sectPr w:rsidR="000D70A5" w:rsidSect="002D31A9">
      <w:headerReference w:type="default" r:id="rId9"/>
      <w:footerReference w:type="default" r:id="rId10"/>
      <w:headerReference w:type="first" r:id="rId11"/>
      <w:pgSz w:w="11906" w:h="16838"/>
      <w:pgMar w:top="1418" w:right="1418" w:bottom="1418" w:left="1418"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82FD" w14:textId="77777777" w:rsidR="00894EE3" w:rsidRDefault="00894EE3" w:rsidP="00C47459">
      <w:pPr>
        <w:spacing w:after="0" w:line="240" w:lineRule="auto"/>
      </w:pPr>
      <w:r>
        <w:separator/>
      </w:r>
    </w:p>
  </w:endnote>
  <w:endnote w:type="continuationSeparator" w:id="0">
    <w:p w14:paraId="442B0F6C" w14:textId="77777777" w:rsidR="00894EE3" w:rsidRDefault="00894EE3" w:rsidP="00C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1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3796"/>
    </w:tblGrid>
    <w:tr w:rsidR="00407470" w:rsidRPr="00375645" w14:paraId="01683310" w14:textId="77777777" w:rsidTr="009552B0">
      <w:trPr>
        <w:trHeight w:val="252"/>
      </w:trPr>
      <w:tc>
        <w:tcPr>
          <w:tcW w:w="5353" w:type="dxa"/>
        </w:tcPr>
        <w:p w14:paraId="75B5AD17" w14:textId="0C74965C" w:rsidR="00407470" w:rsidRPr="00375645" w:rsidRDefault="00A4717D" w:rsidP="004526E6">
          <w:pPr>
            <w:pStyle w:val="Piedepgina"/>
            <w:rPr>
              <w:rFonts w:cstheme="minorHAnsi"/>
              <w:color w:val="4F81BD" w:themeColor="accent1"/>
              <w:sz w:val="16"/>
              <w:szCs w:val="16"/>
              <w:lang w:val="en-US"/>
            </w:rPr>
          </w:pPr>
          <w:r>
            <w:rPr>
              <w:rFonts w:cstheme="minorHAnsi"/>
              <w:color w:val="4F81BD" w:themeColor="accent1"/>
              <w:sz w:val="16"/>
              <w:szCs w:val="16"/>
              <w:lang w:val="en-US"/>
            </w:rPr>
            <w:t>21/04/2021</w:t>
          </w:r>
        </w:p>
      </w:tc>
      <w:tc>
        <w:tcPr>
          <w:tcW w:w="3854" w:type="dxa"/>
        </w:tcPr>
        <w:p w14:paraId="55BE524D" w14:textId="64FE7CE0" w:rsidR="00407470" w:rsidRPr="00375645" w:rsidRDefault="00407470" w:rsidP="00614478">
          <w:pPr>
            <w:pStyle w:val="Piedepgina"/>
            <w:jc w:val="right"/>
            <w:rPr>
              <w:rFonts w:cstheme="minorHAnsi"/>
              <w:color w:val="4F81BD" w:themeColor="accent1"/>
              <w:sz w:val="14"/>
              <w:szCs w:val="14"/>
              <w:lang w:val="en-US"/>
            </w:rPr>
          </w:pPr>
          <w:r w:rsidRPr="00571DB2">
            <w:rPr>
              <w:rFonts w:cstheme="minorHAnsi"/>
              <w:color w:val="4F81BD" w:themeColor="accent1"/>
              <w:sz w:val="16"/>
              <w:szCs w:val="16"/>
            </w:rPr>
            <w:t>Página</w:t>
          </w:r>
          <w:r w:rsidRPr="00375645">
            <w:rPr>
              <w:rFonts w:cstheme="minorHAnsi"/>
              <w:color w:val="4F81BD" w:themeColor="accent1"/>
              <w:sz w:val="16"/>
              <w:szCs w:val="16"/>
            </w:rPr>
            <w:t xml:space="preserve"> </w:t>
          </w:r>
          <w:r w:rsidRPr="00375645">
            <w:rPr>
              <w:rFonts w:cstheme="minorHAnsi"/>
              <w:color w:val="4F81BD" w:themeColor="accent1"/>
              <w:sz w:val="16"/>
              <w:szCs w:val="16"/>
            </w:rPr>
            <w:fldChar w:fldCharType="begin"/>
          </w:r>
          <w:r w:rsidRPr="00375645">
            <w:rPr>
              <w:rFonts w:cstheme="minorHAnsi"/>
              <w:color w:val="4F81BD" w:themeColor="accent1"/>
              <w:sz w:val="16"/>
              <w:szCs w:val="16"/>
            </w:rPr>
            <w:instrText>PAGE   \* MERGEFORMAT</w:instrText>
          </w:r>
          <w:r w:rsidRPr="00375645">
            <w:rPr>
              <w:rFonts w:cstheme="minorHAnsi"/>
              <w:color w:val="4F81BD" w:themeColor="accent1"/>
              <w:sz w:val="16"/>
              <w:szCs w:val="16"/>
            </w:rPr>
            <w:fldChar w:fldCharType="separate"/>
          </w:r>
          <w:r w:rsidR="00742FBA">
            <w:rPr>
              <w:rFonts w:cstheme="minorHAnsi"/>
              <w:noProof/>
              <w:color w:val="4F81BD" w:themeColor="accent1"/>
              <w:sz w:val="16"/>
              <w:szCs w:val="16"/>
            </w:rPr>
            <w:t>5</w:t>
          </w:r>
          <w:r w:rsidRPr="00375645">
            <w:rPr>
              <w:rFonts w:cstheme="minorHAnsi"/>
              <w:color w:val="4F81BD" w:themeColor="accent1"/>
              <w:sz w:val="16"/>
              <w:szCs w:val="16"/>
            </w:rPr>
            <w:fldChar w:fldCharType="end"/>
          </w:r>
          <w:r w:rsidR="00614478">
            <w:rPr>
              <w:rFonts w:cstheme="minorHAnsi"/>
              <w:color w:val="4F81BD" w:themeColor="accent1"/>
              <w:sz w:val="16"/>
              <w:szCs w:val="16"/>
            </w:rPr>
            <w:t>/</w:t>
          </w:r>
          <w:r w:rsidRPr="00375645">
            <w:rPr>
              <w:rFonts w:cstheme="minorHAnsi"/>
              <w:color w:val="4F81BD" w:themeColor="accent1"/>
              <w:sz w:val="16"/>
              <w:szCs w:val="16"/>
            </w:rPr>
            <w:fldChar w:fldCharType="begin"/>
          </w:r>
          <w:r w:rsidRPr="00375645">
            <w:rPr>
              <w:rFonts w:cstheme="minorHAnsi"/>
              <w:color w:val="4F81BD" w:themeColor="accent1"/>
              <w:sz w:val="16"/>
              <w:szCs w:val="16"/>
            </w:rPr>
            <w:instrText>NUMPAGES  \* Arabic  \* MERGEFORMAT</w:instrText>
          </w:r>
          <w:r w:rsidRPr="00375645">
            <w:rPr>
              <w:rFonts w:cstheme="minorHAnsi"/>
              <w:color w:val="4F81BD" w:themeColor="accent1"/>
              <w:sz w:val="16"/>
              <w:szCs w:val="16"/>
            </w:rPr>
            <w:fldChar w:fldCharType="separate"/>
          </w:r>
          <w:r w:rsidR="00742FBA">
            <w:rPr>
              <w:rFonts w:cstheme="minorHAnsi"/>
              <w:noProof/>
              <w:color w:val="4F81BD" w:themeColor="accent1"/>
              <w:sz w:val="16"/>
              <w:szCs w:val="16"/>
            </w:rPr>
            <w:t>5</w:t>
          </w:r>
          <w:r w:rsidRPr="00375645">
            <w:rPr>
              <w:rFonts w:cstheme="minorHAnsi"/>
              <w:color w:val="4F81BD" w:themeColor="accent1"/>
              <w:sz w:val="16"/>
              <w:szCs w:val="16"/>
            </w:rPr>
            <w:fldChar w:fldCharType="end"/>
          </w:r>
        </w:p>
      </w:tc>
    </w:tr>
  </w:tbl>
  <w:p w14:paraId="6627C8A8" w14:textId="77777777" w:rsidR="00E53822" w:rsidRPr="003C02D4" w:rsidRDefault="00E53822" w:rsidP="00E53822">
    <w:pPr>
      <w:pStyle w:val="Piedepgina"/>
      <w:jc w:val="right"/>
      <w:rPr>
        <w:rFonts w:ascii="Arial" w:hAnsi="Arial" w:cs="Arial"/>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5E9B" w14:textId="77777777" w:rsidR="00894EE3" w:rsidRDefault="00894EE3" w:rsidP="00C47459">
      <w:pPr>
        <w:spacing w:after="0" w:line="240" w:lineRule="auto"/>
      </w:pPr>
      <w:r>
        <w:separator/>
      </w:r>
    </w:p>
  </w:footnote>
  <w:footnote w:type="continuationSeparator" w:id="0">
    <w:p w14:paraId="2E929CB8" w14:textId="77777777" w:rsidR="00894EE3" w:rsidRDefault="00894EE3" w:rsidP="00C4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BD0A32" w14:paraId="1B987B86" w14:textId="77777777" w:rsidTr="00A47F08">
      <w:trPr>
        <w:trHeight w:val="1014"/>
      </w:trPr>
      <w:tc>
        <w:tcPr>
          <w:tcW w:w="4579" w:type="dxa"/>
        </w:tcPr>
        <w:p w14:paraId="33C0B5D7" w14:textId="24833743" w:rsidR="00BD0A32" w:rsidRDefault="00BD0A32" w:rsidP="00BD0A32">
          <w:pPr>
            <w:pStyle w:val="Encabezado"/>
            <w:rPr>
              <w:color w:val="FFFFFF" w:themeColor="background1"/>
              <w:sz w:val="18"/>
              <w:szCs w:val="18"/>
            </w:rPr>
          </w:pPr>
          <w:r>
            <w:rPr>
              <w:noProof/>
              <w:sz w:val="24"/>
              <w:szCs w:val="24"/>
              <w:lang w:val="es-UY" w:eastAsia="es-UY"/>
            </w:rPr>
            <w:drawing>
              <wp:inline distT="0" distB="0" distL="0" distR="0" wp14:anchorId="58EBC0C2" wp14:editId="674EADE3">
                <wp:extent cx="572201" cy="5787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36" cy="583875"/>
                        </a:xfrm>
                        <a:prstGeom prst="rect">
                          <a:avLst/>
                        </a:prstGeom>
                        <a:noFill/>
                      </pic:spPr>
                    </pic:pic>
                  </a:graphicData>
                </a:graphic>
              </wp:inline>
            </w:drawing>
          </w:r>
        </w:p>
      </w:tc>
      <w:tc>
        <w:tcPr>
          <w:tcW w:w="4579" w:type="dxa"/>
          <w:vAlign w:val="bottom"/>
        </w:tcPr>
        <w:p w14:paraId="030CC2C4" w14:textId="62FA2887" w:rsidR="00F03A83" w:rsidRPr="002D31A9" w:rsidRDefault="00E6407F" w:rsidP="00AA0A12">
          <w:pPr>
            <w:pStyle w:val="Encabezado"/>
            <w:jc w:val="right"/>
            <w:rPr>
              <w:color w:val="1F497D" w:themeColor="text2"/>
              <w:sz w:val="18"/>
              <w:szCs w:val="18"/>
            </w:rPr>
          </w:pPr>
          <w:r>
            <w:rPr>
              <w:b/>
              <w:color w:val="1F497D" w:themeColor="text2"/>
              <w:sz w:val="18"/>
              <w:szCs w:val="18"/>
            </w:rPr>
            <w:t>Ajuste tarifario 2021-07</w:t>
          </w:r>
          <w:r w:rsidR="00365FFA">
            <w:rPr>
              <w:b/>
              <w:color w:val="1F497D" w:themeColor="text2"/>
              <w:sz w:val="18"/>
              <w:szCs w:val="18"/>
            </w:rPr>
            <w:t>-01 Gasoducto Cruz del Sur</w:t>
          </w:r>
          <w:r w:rsidR="00A4717D">
            <w:rPr>
              <w:b/>
              <w:color w:val="1F497D" w:themeColor="text2"/>
              <w:sz w:val="18"/>
              <w:szCs w:val="18"/>
            </w:rPr>
            <w:t xml:space="preserve"> S.A.</w:t>
          </w:r>
          <w:r w:rsidR="002D31A9">
            <w:rPr>
              <w:color w:val="1F497D" w:themeColor="text2"/>
              <w:sz w:val="18"/>
              <w:szCs w:val="18"/>
            </w:rPr>
            <w:t xml:space="preserve"> </w:t>
          </w:r>
          <w:r w:rsidR="002D31A9" w:rsidRPr="00DE6C24">
            <w:rPr>
              <w:color w:val="1F497D" w:themeColor="text2"/>
              <w:sz w:val="18"/>
              <w:szCs w:val="18"/>
            </w:rPr>
            <w:t xml:space="preserve"> </w:t>
          </w:r>
        </w:p>
      </w:tc>
    </w:tr>
  </w:tbl>
  <w:p w14:paraId="683B0E9B" w14:textId="7CEFFFD7" w:rsidR="00EC757C" w:rsidRPr="00286882" w:rsidRDefault="00EC757C" w:rsidP="00BD0A32">
    <w:pPr>
      <w:pStyle w:val="Encabezado"/>
      <w:rPr>
        <w:color w:val="FFFFFF" w:themeColor="background1"/>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486D" w14:textId="5F7C0A32" w:rsidR="006010D1" w:rsidRDefault="0020727F" w:rsidP="00F67742">
    <w:pPr>
      <w:pStyle w:val="Encabezado"/>
    </w:pPr>
    <w:r>
      <w:rPr>
        <w:noProof/>
        <w:lang w:val="es-UY" w:eastAsia="es-UY"/>
      </w:rPr>
      <mc:AlternateContent>
        <mc:Choice Requires="wps">
          <w:drawing>
            <wp:anchor distT="0" distB="0" distL="114300" distR="114300" simplePos="0" relativeHeight="251681792" behindDoc="0" locked="0" layoutInCell="1" allowOverlap="1" wp14:anchorId="02D5F051" wp14:editId="34A00338">
              <wp:simplePos x="0" y="0"/>
              <wp:positionH relativeFrom="column">
                <wp:posOffset>2895600</wp:posOffset>
              </wp:positionH>
              <wp:positionV relativeFrom="paragraph">
                <wp:posOffset>10315575</wp:posOffset>
              </wp:positionV>
              <wp:extent cx="1461135" cy="2286635"/>
              <wp:effectExtent l="273050" t="0" r="259715" b="0"/>
              <wp:wrapNone/>
              <wp:docPr id="51" name="51 Franja diagonal"/>
              <wp:cNvGraphicFramePr/>
              <a:graphic xmlns:a="http://schemas.openxmlformats.org/drawingml/2006/main">
                <a:graphicData uri="http://schemas.microsoft.com/office/word/2010/wordprocessingShape">
                  <wps:wsp>
                    <wps:cNvSpPr/>
                    <wps:spPr>
                      <a:xfrm rot="3530410">
                        <a:off x="0" y="0"/>
                        <a:ext cx="1461135" cy="2286635"/>
                      </a:xfrm>
                      <a:prstGeom prst="diagStripe">
                        <a:avLst>
                          <a:gd name="adj" fmla="val 79514"/>
                        </a:avLst>
                      </a:prstGeom>
                      <a:gradFill flip="none" rotWithShape="1">
                        <a:gsLst>
                          <a:gs pos="0">
                            <a:srgbClr val="4F81BD">
                              <a:lumMod val="40000"/>
                              <a:lumOff val="60000"/>
                              <a:shade val="30000"/>
                              <a:satMod val="115000"/>
                            </a:srgbClr>
                          </a:gs>
                          <a:gs pos="79000">
                            <a:srgbClr val="4F81BD">
                              <a:lumMod val="40000"/>
                              <a:lumOff val="60000"/>
                              <a:shade val="67500"/>
                              <a:satMod val="115000"/>
                            </a:srgbClr>
                          </a:gs>
                          <a:gs pos="100000">
                            <a:srgbClr val="4F81BD">
                              <a:lumMod val="40000"/>
                              <a:lumOff val="60000"/>
                              <a:shade val="100000"/>
                              <a:satMod val="115000"/>
                            </a:srgbClr>
                          </a:gs>
                        </a:gsLst>
                        <a:path path="circle">
                          <a:fillToRect l="100000" t="100000"/>
                        </a:path>
                        <a:tileRect r="-100000" b="-100000"/>
                      </a:gradFill>
                      <a:ln w="25400" cap="flat" cmpd="sng" algn="ctr">
                        <a:noFill/>
                        <a:prstDash val="solid"/>
                      </a:ln>
                      <a:effectLst>
                        <a:reflection blurRad="6350" stA="50000" endA="300" endPos="90000" dist="50800" dir="5400000" sy="-100000" algn="bl" rotWithShape="0"/>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C4DD1" id="51 Franja diagonal" o:spid="_x0000_s1026" style="position:absolute;margin-left:228pt;margin-top:812.25pt;width:115.05pt;height:180.05pt;rotation:385614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1135,228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" path="m,1818195l1161807,r299328,l,2286635,,1818195xe" fillcolor="#687687" stroked="f" strokeweight="2pt">
              <v:fill color2="#b5cce8" rotate="t" focusposition="1,1" focussize="" colors="0 #687687;51773f #98abc3;1 #b5cce8" focus="100%" type="gradientRadial"/>
              <v:path arrowok="t" o:connecttype="custom" o:connectlocs="0,1818195;1161807,0;1461135,0;0,2286635;0,1818195"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lowerLetter"/>
      <w:lvlText w:val="%1)"/>
      <w:lvlJc w:val="left"/>
      <w:pPr>
        <w:ind w:left="120" w:hanging="280"/>
      </w:pPr>
      <w:rPr>
        <w:rFonts w:ascii="Arial" w:hAnsi="Arial" w:cs="Arial"/>
        <w:b w:val="0"/>
        <w:bCs w:val="0"/>
        <w:spacing w:val="1"/>
        <w:sz w:val="22"/>
        <w:szCs w:val="22"/>
      </w:rPr>
    </w:lvl>
    <w:lvl w:ilvl="1">
      <w:start w:val="1"/>
      <w:numFmt w:val="lowerLetter"/>
      <w:lvlText w:val="%2)"/>
      <w:lvlJc w:val="left"/>
      <w:pPr>
        <w:ind w:left="821" w:hanging="361"/>
      </w:pPr>
      <w:rPr>
        <w:rFonts w:ascii="Arial" w:hAnsi="Arial" w:cs="Arial"/>
        <w:b w:val="0"/>
        <w:bCs w:val="0"/>
        <w:spacing w:val="1"/>
        <w:sz w:val="22"/>
        <w:szCs w:val="22"/>
      </w:rPr>
    </w:lvl>
    <w:lvl w:ilvl="2">
      <w:numFmt w:val="bullet"/>
      <w:lvlText w:val="•"/>
      <w:lvlJc w:val="left"/>
      <w:pPr>
        <w:ind w:left="1697" w:hanging="361"/>
      </w:pPr>
    </w:lvl>
    <w:lvl w:ilvl="3">
      <w:numFmt w:val="bullet"/>
      <w:lvlText w:val="•"/>
      <w:lvlJc w:val="left"/>
      <w:pPr>
        <w:ind w:left="2573" w:hanging="361"/>
      </w:pPr>
    </w:lvl>
    <w:lvl w:ilvl="4">
      <w:numFmt w:val="bullet"/>
      <w:lvlText w:val="•"/>
      <w:lvlJc w:val="left"/>
      <w:pPr>
        <w:ind w:left="3450" w:hanging="361"/>
      </w:pPr>
    </w:lvl>
    <w:lvl w:ilvl="5">
      <w:numFmt w:val="bullet"/>
      <w:lvlText w:val="•"/>
      <w:lvlJc w:val="left"/>
      <w:pPr>
        <w:ind w:left="4326" w:hanging="361"/>
      </w:pPr>
    </w:lvl>
    <w:lvl w:ilvl="6">
      <w:numFmt w:val="bullet"/>
      <w:lvlText w:val="•"/>
      <w:lvlJc w:val="left"/>
      <w:pPr>
        <w:ind w:left="5202" w:hanging="361"/>
      </w:pPr>
    </w:lvl>
    <w:lvl w:ilvl="7">
      <w:numFmt w:val="bullet"/>
      <w:lvlText w:val="•"/>
      <w:lvlJc w:val="left"/>
      <w:pPr>
        <w:ind w:left="6079" w:hanging="361"/>
      </w:pPr>
    </w:lvl>
    <w:lvl w:ilvl="8">
      <w:numFmt w:val="bullet"/>
      <w:lvlText w:val="•"/>
      <w:lvlJc w:val="left"/>
      <w:pPr>
        <w:ind w:left="6955" w:hanging="361"/>
      </w:pPr>
    </w:lvl>
  </w:abstractNum>
  <w:abstractNum w:abstractNumId="1" w15:restartNumberingAfterBreak="0">
    <w:nsid w:val="03B31231"/>
    <w:multiLevelType w:val="hybridMultilevel"/>
    <w:tmpl w:val="4E6E2712"/>
    <w:lvl w:ilvl="0" w:tplc="920EB780">
      <w:start w:val="1"/>
      <w:numFmt w:val="upperRoman"/>
      <w:lvlText w:val="%1-"/>
      <w:lvlJc w:val="left"/>
      <w:pPr>
        <w:ind w:left="871" w:hanging="720"/>
      </w:pPr>
      <w:rPr>
        <w:rFonts w:hint="default"/>
      </w:rPr>
    </w:lvl>
    <w:lvl w:ilvl="1" w:tplc="0C0A0019" w:tentative="1">
      <w:start w:val="1"/>
      <w:numFmt w:val="lowerLetter"/>
      <w:lvlText w:val="%2."/>
      <w:lvlJc w:val="left"/>
      <w:pPr>
        <w:ind w:left="1231" w:hanging="360"/>
      </w:pPr>
    </w:lvl>
    <w:lvl w:ilvl="2" w:tplc="0C0A001B" w:tentative="1">
      <w:start w:val="1"/>
      <w:numFmt w:val="lowerRoman"/>
      <w:lvlText w:val="%3."/>
      <w:lvlJc w:val="right"/>
      <w:pPr>
        <w:ind w:left="1951" w:hanging="180"/>
      </w:pPr>
    </w:lvl>
    <w:lvl w:ilvl="3" w:tplc="0C0A000F" w:tentative="1">
      <w:start w:val="1"/>
      <w:numFmt w:val="decimal"/>
      <w:lvlText w:val="%4."/>
      <w:lvlJc w:val="left"/>
      <w:pPr>
        <w:ind w:left="2671" w:hanging="360"/>
      </w:pPr>
    </w:lvl>
    <w:lvl w:ilvl="4" w:tplc="0C0A0019" w:tentative="1">
      <w:start w:val="1"/>
      <w:numFmt w:val="lowerLetter"/>
      <w:lvlText w:val="%5."/>
      <w:lvlJc w:val="left"/>
      <w:pPr>
        <w:ind w:left="3391" w:hanging="360"/>
      </w:pPr>
    </w:lvl>
    <w:lvl w:ilvl="5" w:tplc="0C0A001B" w:tentative="1">
      <w:start w:val="1"/>
      <w:numFmt w:val="lowerRoman"/>
      <w:lvlText w:val="%6."/>
      <w:lvlJc w:val="right"/>
      <w:pPr>
        <w:ind w:left="4111" w:hanging="180"/>
      </w:pPr>
    </w:lvl>
    <w:lvl w:ilvl="6" w:tplc="0C0A000F" w:tentative="1">
      <w:start w:val="1"/>
      <w:numFmt w:val="decimal"/>
      <w:lvlText w:val="%7."/>
      <w:lvlJc w:val="left"/>
      <w:pPr>
        <w:ind w:left="4831" w:hanging="360"/>
      </w:pPr>
    </w:lvl>
    <w:lvl w:ilvl="7" w:tplc="0C0A0019" w:tentative="1">
      <w:start w:val="1"/>
      <w:numFmt w:val="lowerLetter"/>
      <w:lvlText w:val="%8."/>
      <w:lvlJc w:val="left"/>
      <w:pPr>
        <w:ind w:left="5551" w:hanging="360"/>
      </w:pPr>
    </w:lvl>
    <w:lvl w:ilvl="8" w:tplc="0C0A001B" w:tentative="1">
      <w:start w:val="1"/>
      <w:numFmt w:val="lowerRoman"/>
      <w:lvlText w:val="%9."/>
      <w:lvlJc w:val="right"/>
      <w:pPr>
        <w:ind w:left="6271" w:hanging="180"/>
      </w:pPr>
    </w:lvl>
  </w:abstractNum>
  <w:abstractNum w:abstractNumId="2" w15:restartNumberingAfterBreak="0">
    <w:nsid w:val="03EC198A"/>
    <w:multiLevelType w:val="multilevel"/>
    <w:tmpl w:val="9A38D0FC"/>
    <w:lvl w:ilvl="0">
      <w:start w:val="3"/>
      <w:numFmt w:val="decimal"/>
      <w:lvlText w:val="%1"/>
      <w:lvlJc w:val="left"/>
      <w:pPr>
        <w:ind w:left="787" w:hanging="576"/>
      </w:pPr>
      <w:rPr>
        <w:rFonts w:hint="default"/>
      </w:rPr>
    </w:lvl>
    <w:lvl w:ilvl="1">
      <w:start w:val="1"/>
      <w:numFmt w:val="decimal"/>
      <w:pStyle w:val="Ttulo5"/>
      <w:lvlText w:val="%1.%2"/>
      <w:lvlJc w:val="left"/>
      <w:pPr>
        <w:ind w:left="787"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6"/>
      <w:lvlText w:val="%1.%2.%3"/>
      <w:lvlJc w:val="left"/>
      <w:pPr>
        <w:ind w:left="720" w:hanging="720"/>
      </w:pPr>
      <w:rPr>
        <w:rFonts w:ascii="Arial" w:eastAsia="Book Antiqua" w:hAnsi="Arial" w:cs="Arial" w:hint="default"/>
        <w:color w:val="585858"/>
        <w:sz w:val="24"/>
        <w:szCs w:val="24"/>
      </w:rPr>
    </w:lvl>
    <w:lvl w:ilvl="3">
      <w:start w:val="1"/>
      <w:numFmt w:val="decimal"/>
      <w:pStyle w:val="Ttulo7"/>
      <w:lvlText w:val="%1.%2.%3.%4"/>
      <w:lvlJc w:val="left"/>
      <w:pPr>
        <w:ind w:left="7385" w:hanging="864"/>
        <w:jc w:val="right"/>
      </w:pPr>
      <w:rPr>
        <w:rFonts w:ascii="Arial" w:hAnsi="Arial" w:cs="Arial" w:hint="default"/>
        <w:b w:val="0"/>
        <w:bCs w:val="0"/>
        <w:i w:val="0"/>
        <w:iCs w:val="0"/>
        <w:caps w:val="0"/>
        <w:smallCaps w:val="0"/>
        <w:strike w:val="0"/>
        <w:dstrike w:val="0"/>
        <w:noProof w:val="0"/>
        <w:vanish w:val="0"/>
        <w:color w:val="404040" w:themeColor="text1" w:themeTint="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3333" w:hanging="864"/>
      </w:pPr>
      <w:rPr>
        <w:rFonts w:hint="default"/>
      </w:rPr>
    </w:lvl>
    <w:lvl w:ilvl="5">
      <w:start w:val="1"/>
      <w:numFmt w:val="bullet"/>
      <w:lvlText w:val="•"/>
      <w:lvlJc w:val="left"/>
      <w:pPr>
        <w:ind w:left="4462" w:hanging="864"/>
      </w:pPr>
      <w:rPr>
        <w:rFonts w:hint="default"/>
      </w:rPr>
    </w:lvl>
    <w:lvl w:ilvl="6">
      <w:start w:val="1"/>
      <w:numFmt w:val="bullet"/>
      <w:lvlText w:val="•"/>
      <w:lvlJc w:val="left"/>
      <w:pPr>
        <w:ind w:left="5591" w:hanging="864"/>
      </w:pPr>
      <w:rPr>
        <w:rFonts w:hint="default"/>
      </w:rPr>
    </w:lvl>
    <w:lvl w:ilvl="7">
      <w:start w:val="1"/>
      <w:numFmt w:val="bullet"/>
      <w:lvlText w:val="•"/>
      <w:lvlJc w:val="left"/>
      <w:pPr>
        <w:ind w:left="6719" w:hanging="864"/>
      </w:pPr>
      <w:rPr>
        <w:rFonts w:hint="default"/>
      </w:rPr>
    </w:lvl>
    <w:lvl w:ilvl="8">
      <w:start w:val="1"/>
      <w:numFmt w:val="bullet"/>
      <w:lvlText w:val="•"/>
      <w:lvlJc w:val="left"/>
      <w:pPr>
        <w:ind w:left="7848" w:hanging="864"/>
      </w:pPr>
      <w:rPr>
        <w:rFonts w:hint="default"/>
      </w:rPr>
    </w:lvl>
  </w:abstractNum>
  <w:abstractNum w:abstractNumId="3" w15:restartNumberingAfterBreak="0">
    <w:nsid w:val="0BBC6D00"/>
    <w:multiLevelType w:val="hybridMultilevel"/>
    <w:tmpl w:val="B434C8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CB2C99"/>
    <w:multiLevelType w:val="hybridMultilevel"/>
    <w:tmpl w:val="14148D3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BDE635C"/>
    <w:multiLevelType w:val="hybridMultilevel"/>
    <w:tmpl w:val="06FC7084"/>
    <w:lvl w:ilvl="0" w:tplc="380A0001">
      <w:start w:val="1"/>
      <w:numFmt w:val="bullet"/>
      <w:lvlText w:val=""/>
      <w:lvlJc w:val="left"/>
      <w:pPr>
        <w:ind w:left="871" w:hanging="360"/>
      </w:pPr>
      <w:rPr>
        <w:rFonts w:ascii="Symbol" w:hAnsi="Symbol" w:hint="default"/>
      </w:rPr>
    </w:lvl>
    <w:lvl w:ilvl="1" w:tplc="380A0003" w:tentative="1">
      <w:start w:val="1"/>
      <w:numFmt w:val="bullet"/>
      <w:lvlText w:val="o"/>
      <w:lvlJc w:val="left"/>
      <w:pPr>
        <w:ind w:left="1591" w:hanging="360"/>
      </w:pPr>
      <w:rPr>
        <w:rFonts w:ascii="Courier New" w:hAnsi="Courier New" w:cs="Courier New" w:hint="default"/>
      </w:rPr>
    </w:lvl>
    <w:lvl w:ilvl="2" w:tplc="380A0005" w:tentative="1">
      <w:start w:val="1"/>
      <w:numFmt w:val="bullet"/>
      <w:lvlText w:val=""/>
      <w:lvlJc w:val="left"/>
      <w:pPr>
        <w:ind w:left="2311" w:hanging="360"/>
      </w:pPr>
      <w:rPr>
        <w:rFonts w:ascii="Wingdings" w:hAnsi="Wingdings" w:hint="default"/>
      </w:rPr>
    </w:lvl>
    <w:lvl w:ilvl="3" w:tplc="380A0001" w:tentative="1">
      <w:start w:val="1"/>
      <w:numFmt w:val="bullet"/>
      <w:lvlText w:val=""/>
      <w:lvlJc w:val="left"/>
      <w:pPr>
        <w:ind w:left="3031" w:hanging="360"/>
      </w:pPr>
      <w:rPr>
        <w:rFonts w:ascii="Symbol" w:hAnsi="Symbol" w:hint="default"/>
      </w:rPr>
    </w:lvl>
    <w:lvl w:ilvl="4" w:tplc="380A0003" w:tentative="1">
      <w:start w:val="1"/>
      <w:numFmt w:val="bullet"/>
      <w:lvlText w:val="o"/>
      <w:lvlJc w:val="left"/>
      <w:pPr>
        <w:ind w:left="3751" w:hanging="360"/>
      </w:pPr>
      <w:rPr>
        <w:rFonts w:ascii="Courier New" w:hAnsi="Courier New" w:cs="Courier New" w:hint="default"/>
      </w:rPr>
    </w:lvl>
    <w:lvl w:ilvl="5" w:tplc="380A0005" w:tentative="1">
      <w:start w:val="1"/>
      <w:numFmt w:val="bullet"/>
      <w:lvlText w:val=""/>
      <w:lvlJc w:val="left"/>
      <w:pPr>
        <w:ind w:left="4471" w:hanging="360"/>
      </w:pPr>
      <w:rPr>
        <w:rFonts w:ascii="Wingdings" w:hAnsi="Wingdings" w:hint="default"/>
      </w:rPr>
    </w:lvl>
    <w:lvl w:ilvl="6" w:tplc="380A0001" w:tentative="1">
      <w:start w:val="1"/>
      <w:numFmt w:val="bullet"/>
      <w:lvlText w:val=""/>
      <w:lvlJc w:val="left"/>
      <w:pPr>
        <w:ind w:left="5191" w:hanging="360"/>
      </w:pPr>
      <w:rPr>
        <w:rFonts w:ascii="Symbol" w:hAnsi="Symbol" w:hint="default"/>
      </w:rPr>
    </w:lvl>
    <w:lvl w:ilvl="7" w:tplc="380A0003" w:tentative="1">
      <w:start w:val="1"/>
      <w:numFmt w:val="bullet"/>
      <w:lvlText w:val="o"/>
      <w:lvlJc w:val="left"/>
      <w:pPr>
        <w:ind w:left="5911" w:hanging="360"/>
      </w:pPr>
      <w:rPr>
        <w:rFonts w:ascii="Courier New" w:hAnsi="Courier New" w:cs="Courier New" w:hint="default"/>
      </w:rPr>
    </w:lvl>
    <w:lvl w:ilvl="8" w:tplc="380A0005" w:tentative="1">
      <w:start w:val="1"/>
      <w:numFmt w:val="bullet"/>
      <w:lvlText w:val=""/>
      <w:lvlJc w:val="left"/>
      <w:pPr>
        <w:ind w:left="6631" w:hanging="360"/>
      </w:pPr>
      <w:rPr>
        <w:rFonts w:ascii="Wingdings" w:hAnsi="Wingdings" w:hint="default"/>
      </w:rPr>
    </w:lvl>
  </w:abstractNum>
  <w:abstractNum w:abstractNumId="6" w15:restartNumberingAfterBreak="0">
    <w:nsid w:val="10B368FA"/>
    <w:multiLevelType w:val="hybridMultilevel"/>
    <w:tmpl w:val="F5AEB3B6"/>
    <w:lvl w:ilvl="0" w:tplc="380A0005">
      <w:start w:val="1"/>
      <w:numFmt w:val="bullet"/>
      <w:lvlText w:val=""/>
      <w:lvlJc w:val="left"/>
      <w:pPr>
        <w:ind w:left="770" w:hanging="360"/>
      </w:pPr>
      <w:rPr>
        <w:rFonts w:ascii="Wingdings" w:hAnsi="Wingdings" w:hint="default"/>
      </w:rPr>
    </w:lvl>
    <w:lvl w:ilvl="1" w:tplc="380A0003">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7" w15:restartNumberingAfterBreak="0">
    <w:nsid w:val="18F35048"/>
    <w:multiLevelType w:val="hybridMultilevel"/>
    <w:tmpl w:val="356E416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1F57590"/>
    <w:multiLevelType w:val="multilevel"/>
    <w:tmpl w:val="A79CA5E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F4216A"/>
    <w:multiLevelType w:val="hybridMultilevel"/>
    <w:tmpl w:val="CEDC77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8D41A3A"/>
    <w:multiLevelType w:val="hybridMultilevel"/>
    <w:tmpl w:val="B3601C00"/>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11" w15:restartNumberingAfterBreak="0">
    <w:nsid w:val="303065BA"/>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34C94"/>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9E1118"/>
    <w:multiLevelType w:val="multilevel"/>
    <w:tmpl w:val="75E075CE"/>
    <w:lvl w:ilvl="0">
      <w:start w:val="3"/>
      <w:numFmt w:val="decimal"/>
      <w:lvlText w:val="%1"/>
      <w:lvlJc w:val="left"/>
      <w:pPr>
        <w:ind w:left="871" w:hanging="720"/>
      </w:pPr>
      <w:rPr>
        <w:rFonts w:hint="default"/>
      </w:rPr>
    </w:lvl>
    <w:lvl w:ilvl="1">
      <w:start w:val="1"/>
      <w:numFmt w:val="decimal"/>
      <w:lvlText w:val="%1.%2"/>
      <w:lvlJc w:val="left"/>
      <w:pPr>
        <w:ind w:left="871" w:hanging="720"/>
      </w:pPr>
      <w:rPr>
        <w:rFonts w:hint="default"/>
      </w:rPr>
    </w:lvl>
    <w:lvl w:ilvl="2">
      <w:start w:val="2"/>
      <w:numFmt w:val="decimal"/>
      <w:lvlText w:val="%1.%2.%3"/>
      <w:lvlJc w:val="left"/>
      <w:pPr>
        <w:ind w:left="871" w:hanging="720"/>
      </w:pPr>
      <w:rPr>
        <w:rFonts w:ascii="Book Antiqua" w:eastAsia="Book Antiqua" w:hAnsi="Book Antiqua" w:hint="default"/>
        <w:color w:val="585858"/>
        <w:sz w:val="22"/>
        <w:szCs w:val="22"/>
      </w:rPr>
    </w:lvl>
    <w:lvl w:ilvl="3">
      <w:start w:val="1"/>
      <w:numFmt w:val="decimal"/>
      <w:lvlText w:val="%1.%2.%3.%4"/>
      <w:lvlJc w:val="left"/>
      <w:pPr>
        <w:ind w:left="1015" w:hanging="864"/>
      </w:pPr>
      <w:rPr>
        <w:rFonts w:ascii="Book Antiqua" w:eastAsia="Book Antiqua" w:hAnsi="Book Antiqua" w:hint="default"/>
        <w:color w:val="7E7E7E"/>
        <w:sz w:val="22"/>
        <w:szCs w:val="22"/>
      </w:rPr>
    </w:lvl>
    <w:lvl w:ilvl="4">
      <w:start w:val="1"/>
      <w:numFmt w:val="lowerRoman"/>
      <w:lvlText w:val="%5."/>
      <w:lvlJc w:val="left"/>
      <w:pPr>
        <w:ind w:left="1505" w:hanging="360"/>
      </w:pPr>
      <w:rPr>
        <w:rFonts w:ascii="Franklin Gothic Medium" w:eastAsia="Franklin Gothic Medium" w:hAnsi="Franklin Gothic Medium" w:hint="default"/>
        <w:spacing w:val="-1"/>
        <w:w w:val="99"/>
        <w:sz w:val="22"/>
        <w:szCs w:val="22"/>
      </w:rPr>
    </w:lvl>
    <w:lvl w:ilvl="5">
      <w:start w:val="1"/>
      <w:numFmt w:val="bullet"/>
      <w:lvlText w:val="•"/>
      <w:lvlJc w:val="left"/>
      <w:pPr>
        <w:ind w:left="4708" w:hanging="360"/>
      </w:pPr>
      <w:rPr>
        <w:rFonts w:hint="default"/>
      </w:rPr>
    </w:lvl>
    <w:lvl w:ilvl="6">
      <w:start w:val="1"/>
      <w:numFmt w:val="bullet"/>
      <w:lvlText w:val="•"/>
      <w:lvlJc w:val="left"/>
      <w:pPr>
        <w:ind w:left="5775"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911" w:hanging="360"/>
      </w:pPr>
      <w:rPr>
        <w:rFonts w:hint="default"/>
      </w:rPr>
    </w:lvl>
  </w:abstractNum>
  <w:abstractNum w:abstractNumId="14" w15:restartNumberingAfterBreak="0">
    <w:nsid w:val="45563C5C"/>
    <w:multiLevelType w:val="hybridMultilevel"/>
    <w:tmpl w:val="D06C58D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15:restartNumberingAfterBreak="0">
    <w:nsid w:val="45B04375"/>
    <w:multiLevelType w:val="hybridMultilevel"/>
    <w:tmpl w:val="DCAAE96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6" w15:restartNumberingAfterBreak="0">
    <w:nsid w:val="4AB41C52"/>
    <w:multiLevelType w:val="hybridMultilevel"/>
    <w:tmpl w:val="A7D4E82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04133E"/>
    <w:multiLevelType w:val="multilevel"/>
    <w:tmpl w:val="4B58E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FC2110"/>
    <w:multiLevelType w:val="multilevel"/>
    <w:tmpl w:val="BC3C0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5C6E19"/>
    <w:multiLevelType w:val="hybridMultilevel"/>
    <w:tmpl w:val="1A94F6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D483F08"/>
    <w:multiLevelType w:val="hybridMultilevel"/>
    <w:tmpl w:val="C768852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0C0482D"/>
    <w:multiLevelType w:val="hybridMultilevel"/>
    <w:tmpl w:val="FE6AF6A8"/>
    <w:lvl w:ilvl="0" w:tplc="A6BE490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B14B99"/>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AB682D"/>
    <w:multiLevelType w:val="hybridMultilevel"/>
    <w:tmpl w:val="8FBEFBE4"/>
    <w:lvl w:ilvl="0" w:tplc="380A0003">
      <w:start w:val="1"/>
      <w:numFmt w:val="bullet"/>
      <w:lvlText w:val="o"/>
      <w:lvlJc w:val="left"/>
      <w:pPr>
        <w:ind w:left="931" w:hanging="360"/>
      </w:pPr>
      <w:rPr>
        <w:rFonts w:ascii="Courier New" w:hAnsi="Courier New" w:cs="Courier New"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4" w15:restartNumberingAfterBreak="0">
    <w:nsid w:val="75F61E94"/>
    <w:multiLevelType w:val="hybridMultilevel"/>
    <w:tmpl w:val="B83446DE"/>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5" w15:restartNumberingAfterBreak="0">
    <w:nsid w:val="782E5B97"/>
    <w:multiLevelType w:val="hybridMultilevel"/>
    <w:tmpl w:val="F5A8F2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A420A7B"/>
    <w:multiLevelType w:val="hybridMultilevel"/>
    <w:tmpl w:val="0A803A28"/>
    <w:lvl w:ilvl="0" w:tplc="380A0019">
      <w:start w:val="1"/>
      <w:numFmt w:val="lowerLetter"/>
      <w:lvlText w:val="%1."/>
      <w:lvlJc w:val="left"/>
      <w:pPr>
        <w:ind w:left="1500" w:hanging="360"/>
      </w:pPr>
      <w:rPr>
        <w:rFonts w:cs="Times New Roman"/>
      </w:rPr>
    </w:lvl>
    <w:lvl w:ilvl="1" w:tplc="380A0019" w:tentative="1">
      <w:start w:val="1"/>
      <w:numFmt w:val="lowerLetter"/>
      <w:lvlText w:val="%2."/>
      <w:lvlJc w:val="left"/>
      <w:pPr>
        <w:ind w:left="2220" w:hanging="360"/>
      </w:pPr>
      <w:rPr>
        <w:rFonts w:cs="Times New Roman"/>
      </w:rPr>
    </w:lvl>
    <w:lvl w:ilvl="2" w:tplc="380A001B" w:tentative="1">
      <w:start w:val="1"/>
      <w:numFmt w:val="lowerRoman"/>
      <w:lvlText w:val="%3."/>
      <w:lvlJc w:val="right"/>
      <w:pPr>
        <w:ind w:left="2940" w:hanging="180"/>
      </w:pPr>
      <w:rPr>
        <w:rFonts w:cs="Times New Roman"/>
      </w:rPr>
    </w:lvl>
    <w:lvl w:ilvl="3" w:tplc="380A000F" w:tentative="1">
      <w:start w:val="1"/>
      <w:numFmt w:val="decimal"/>
      <w:lvlText w:val="%4."/>
      <w:lvlJc w:val="left"/>
      <w:pPr>
        <w:ind w:left="3660" w:hanging="360"/>
      </w:pPr>
      <w:rPr>
        <w:rFonts w:cs="Times New Roman"/>
      </w:rPr>
    </w:lvl>
    <w:lvl w:ilvl="4" w:tplc="380A0019" w:tentative="1">
      <w:start w:val="1"/>
      <w:numFmt w:val="lowerLetter"/>
      <w:lvlText w:val="%5."/>
      <w:lvlJc w:val="left"/>
      <w:pPr>
        <w:ind w:left="4380" w:hanging="360"/>
      </w:pPr>
      <w:rPr>
        <w:rFonts w:cs="Times New Roman"/>
      </w:rPr>
    </w:lvl>
    <w:lvl w:ilvl="5" w:tplc="380A001B" w:tentative="1">
      <w:start w:val="1"/>
      <w:numFmt w:val="lowerRoman"/>
      <w:lvlText w:val="%6."/>
      <w:lvlJc w:val="right"/>
      <w:pPr>
        <w:ind w:left="5100" w:hanging="180"/>
      </w:pPr>
      <w:rPr>
        <w:rFonts w:cs="Times New Roman"/>
      </w:rPr>
    </w:lvl>
    <w:lvl w:ilvl="6" w:tplc="380A000F" w:tentative="1">
      <w:start w:val="1"/>
      <w:numFmt w:val="decimal"/>
      <w:lvlText w:val="%7."/>
      <w:lvlJc w:val="left"/>
      <w:pPr>
        <w:ind w:left="5820" w:hanging="360"/>
      </w:pPr>
      <w:rPr>
        <w:rFonts w:cs="Times New Roman"/>
      </w:rPr>
    </w:lvl>
    <w:lvl w:ilvl="7" w:tplc="380A0019" w:tentative="1">
      <w:start w:val="1"/>
      <w:numFmt w:val="lowerLetter"/>
      <w:lvlText w:val="%8."/>
      <w:lvlJc w:val="left"/>
      <w:pPr>
        <w:ind w:left="6540" w:hanging="360"/>
      </w:pPr>
      <w:rPr>
        <w:rFonts w:cs="Times New Roman"/>
      </w:rPr>
    </w:lvl>
    <w:lvl w:ilvl="8" w:tplc="380A001B" w:tentative="1">
      <w:start w:val="1"/>
      <w:numFmt w:val="lowerRoman"/>
      <w:lvlText w:val="%9."/>
      <w:lvlJc w:val="right"/>
      <w:pPr>
        <w:ind w:left="7260" w:hanging="180"/>
      </w:pPr>
      <w:rPr>
        <w:rFonts w:cs="Times New Roman"/>
      </w:rPr>
    </w:lvl>
  </w:abstractNum>
  <w:abstractNum w:abstractNumId="27" w15:restartNumberingAfterBreak="0">
    <w:nsid w:val="7CE372A9"/>
    <w:multiLevelType w:val="multilevel"/>
    <w:tmpl w:val="BC3C0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63720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
  </w:num>
  <w:num w:numId="3">
    <w:abstractNumId w:val="14"/>
  </w:num>
  <w:num w:numId="4">
    <w:abstractNumId w:val="5"/>
  </w:num>
  <w:num w:numId="5">
    <w:abstractNumId w:val="10"/>
  </w:num>
  <w:num w:numId="6">
    <w:abstractNumId w:val="23"/>
  </w:num>
  <w:num w:numId="7">
    <w:abstractNumId w:val="19"/>
  </w:num>
  <w:num w:numId="8">
    <w:abstractNumId w:val="24"/>
  </w:num>
  <w:num w:numId="9">
    <w:abstractNumId w:val="4"/>
  </w:num>
  <w:num w:numId="10">
    <w:abstractNumId w:val="1"/>
  </w:num>
  <w:num w:numId="11">
    <w:abstractNumId w:val="0"/>
  </w:num>
  <w:num w:numId="12">
    <w:abstractNumId w:val="26"/>
  </w:num>
  <w:num w:numId="13">
    <w:abstractNumId w:val="21"/>
  </w:num>
  <w:num w:numId="14">
    <w:abstractNumId w:val="15"/>
  </w:num>
  <w:num w:numId="15">
    <w:abstractNumId w:val="25"/>
  </w:num>
  <w:num w:numId="16">
    <w:abstractNumId w:val="3"/>
  </w:num>
  <w:num w:numId="17">
    <w:abstractNumId w:val="7"/>
  </w:num>
  <w:num w:numId="18">
    <w:abstractNumId w:val="17"/>
  </w:num>
  <w:num w:numId="19">
    <w:abstractNumId w:val="12"/>
  </w:num>
  <w:num w:numId="20">
    <w:abstractNumId w:val="28"/>
  </w:num>
  <w:num w:numId="21">
    <w:abstractNumId w:val="16"/>
  </w:num>
  <w:num w:numId="22">
    <w:abstractNumId w:val="6"/>
  </w:num>
  <w:num w:numId="23">
    <w:abstractNumId w:val="22"/>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20"/>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C3"/>
    <w:rsid w:val="00000BC3"/>
    <w:rsid w:val="00002351"/>
    <w:rsid w:val="000058AC"/>
    <w:rsid w:val="00005AFC"/>
    <w:rsid w:val="0001537D"/>
    <w:rsid w:val="0001572E"/>
    <w:rsid w:val="00016945"/>
    <w:rsid w:val="000176F8"/>
    <w:rsid w:val="00027677"/>
    <w:rsid w:val="00040E4F"/>
    <w:rsid w:val="0004308E"/>
    <w:rsid w:val="00043F73"/>
    <w:rsid w:val="00045D6E"/>
    <w:rsid w:val="00050B2A"/>
    <w:rsid w:val="000564A6"/>
    <w:rsid w:val="00074E6B"/>
    <w:rsid w:val="000A16AC"/>
    <w:rsid w:val="000B3EED"/>
    <w:rsid w:val="000D70A5"/>
    <w:rsid w:val="000E2126"/>
    <w:rsid w:val="000E4563"/>
    <w:rsid w:val="000E48BA"/>
    <w:rsid w:val="000E6E71"/>
    <w:rsid w:val="0010379D"/>
    <w:rsid w:val="00122F0A"/>
    <w:rsid w:val="00131E04"/>
    <w:rsid w:val="001327B8"/>
    <w:rsid w:val="001350C1"/>
    <w:rsid w:val="001372AB"/>
    <w:rsid w:val="00141900"/>
    <w:rsid w:val="00156AEB"/>
    <w:rsid w:val="0015730A"/>
    <w:rsid w:val="00162C88"/>
    <w:rsid w:val="00165972"/>
    <w:rsid w:val="00165BFA"/>
    <w:rsid w:val="00167C37"/>
    <w:rsid w:val="00172FB1"/>
    <w:rsid w:val="001756E5"/>
    <w:rsid w:val="00176A1C"/>
    <w:rsid w:val="00194859"/>
    <w:rsid w:val="001A11F9"/>
    <w:rsid w:val="001A5866"/>
    <w:rsid w:val="001A7377"/>
    <w:rsid w:val="001B703E"/>
    <w:rsid w:val="001C1FD8"/>
    <w:rsid w:val="001D3618"/>
    <w:rsid w:val="001E0962"/>
    <w:rsid w:val="001E7605"/>
    <w:rsid w:val="001F171B"/>
    <w:rsid w:val="001F3B91"/>
    <w:rsid w:val="0020028F"/>
    <w:rsid w:val="00206A25"/>
    <w:rsid w:val="0020727F"/>
    <w:rsid w:val="002146A1"/>
    <w:rsid w:val="00223AC9"/>
    <w:rsid w:val="00231260"/>
    <w:rsid w:val="00236620"/>
    <w:rsid w:val="00240645"/>
    <w:rsid w:val="00251EC3"/>
    <w:rsid w:val="002610E4"/>
    <w:rsid w:val="00266D39"/>
    <w:rsid w:val="002767F5"/>
    <w:rsid w:val="00281264"/>
    <w:rsid w:val="002814A4"/>
    <w:rsid w:val="002860EB"/>
    <w:rsid w:val="00286882"/>
    <w:rsid w:val="00292D2D"/>
    <w:rsid w:val="002A1874"/>
    <w:rsid w:val="002A45C0"/>
    <w:rsid w:val="002C6E4C"/>
    <w:rsid w:val="002D1778"/>
    <w:rsid w:val="002D2175"/>
    <w:rsid w:val="002D31A9"/>
    <w:rsid w:val="002E2FA8"/>
    <w:rsid w:val="002E63FD"/>
    <w:rsid w:val="002E7D19"/>
    <w:rsid w:val="002F4D6C"/>
    <w:rsid w:val="00303427"/>
    <w:rsid w:val="00304CAC"/>
    <w:rsid w:val="00305414"/>
    <w:rsid w:val="003170FD"/>
    <w:rsid w:val="00317CDA"/>
    <w:rsid w:val="00320B41"/>
    <w:rsid w:val="003241E0"/>
    <w:rsid w:val="003254A9"/>
    <w:rsid w:val="00326327"/>
    <w:rsid w:val="00332600"/>
    <w:rsid w:val="0034359C"/>
    <w:rsid w:val="003451CF"/>
    <w:rsid w:val="00365FFA"/>
    <w:rsid w:val="00372210"/>
    <w:rsid w:val="00375645"/>
    <w:rsid w:val="00377416"/>
    <w:rsid w:val="00377B53"/>
    <w:rsid w:val="00377D3E"/>
    <w:rsid w:val="00383743"/>
    <w:rsid w:val="00386993"/>
    <w:rsid w:val="00387E94"/>
    <w:rsid w:val="00395BA7"/>
    <w:rsid w:val="003A5CD9"/>
    <w:rsid w:val="003B6A15"/>
    <w:rsid w:val="003C02D4"/>
    <w:rsid w:val="003C157F"/>
    <w:rsid w:val="003C777F"/>
    <w:rsid w:val="003D10D0"/>
    <w:rsid w:val="003D291A"/>
    <w:rsid w:val="003D5966"/>
    <w:rsid w:val="003D66A4"/>
    <w:rsid w:val="003F536D"/>
    <w:rsid w:val="003F68E7"/>
    <w:rsid w:val="003F6D3B"/>
    <w:rsid w:val="00407240"/>
    <w:rsid w:val="00407470"/>
    <w:rsid w:val="00411352"/>
    <w:rsid w:val="00415D9B"/>
    <w:rsid w:val="004265B6"/>
    <w:rsid w:val="00435C6B"/>
    <w:rsid w:val="0044475A"/>
    <w:rsid w:val="004526E6"/>
    <w:rsid w:val="00454FB4"/>
    <w:rsid w:val="004555CE"/>
    <w:rsid w:val="004579BF"/>
    <w:rsid w:val="004604E6"/>
    <w:rsid w:val="00460DA0"/>
    <w:rsid w:val="004650ED"/>
    <w:rsid w:val="004869C8"/>
    <w:rsid w:val="00491954"/>
    <w:rsid w:val="004A7768"/>
    <w:rsid w:val="004C0EE2"/>
    <w:rsid w:val="004C7A09"/>
    <w:rsid w:val="004D3275"/>
    <w:rsid w:val="004D5817"/>
    <w:rsid w:val="004D702B"/>
    <w:rsid w:val="004F0F80"/>
    <w:rsid w:val="004F609C"/>
    <w:rsid w:val="0052311B"/>
    <w:rsid w:val="00524F8C"/>
    <w:rsid w:val="0053063A"/>
    <w:rsid w:val="005355A7"/>
    <w:rsid w:val="00542328"/>
    <w:rsid w:val="00571DB2"/>
    <w:rsid w:val="00581356"/>
    <w:rsid w:val="005859E6"/>
    <w:rsid w:val="00586875"/>
    <w:rsid w:val="00597BA3"/>
    <w:rsid w:val="005A3555"/>
    <w:rsid w:val="005A77B5"/>
    <w:rsid w:val="005B34AE"/>
    <w:rsid w:val="005B6C89"/>
    <w:rsid w:val="005C08D1"/>
    <w:rsid w:val="005C38E8"/>
    <w:rsid w:val="005C3AC3"/>
    <w:rsid w:val="005D7FF6"/>
    <w:rsid w:val="005F0240"/>
    <w:rsid w:val="005F2EBB"/>
    <w:rsid w:val="006010D1"/>
    <w:rsid w:val="00602582"/>
    <w:rsid w:val="00605ADB"/>
    <w:rsid w:val="0060729E"/>
    <w:rsid w:val="00614478"/>
    <w:rsid w:val="006148A2"/>
    <w:rsid w:val="006149E3"/>
    <w:rsid w:val="00620CBE"/>
    <w:rsid w:val="00636BBB"/>
    <w:rsid w:val="006521B3"/>
    <w:rsid w:val="00656059"/>
    <w:rsid w:val="006706F3"/>
    <w:rsid w:val="00676DCF"/>
    <w:rsid w:val="00683D2E"/>
    <w:rsid w:val="006849F0"/>
    <w:rsid w:val="006925EE"/>
    <w:rsid w:val="006A0F26"/>
    <w:rsid w:val="006B6F6B"/>
    <w:rsid w:val="006B7220"/>
    <w:rsid w:val="006C3CF9"/>
    <w:rsid w:val="006C56D7"/>
    <w:rsid w:val="006C7F67"/>
    <w:rsid w:val="006D2F5B"/>
    <w:rsid w:val="006D57F2"/>
    <w:rsid w:val="006E6B13"/>
    <w:rsid w:val="006F14D3"/>
    <w:rsid w:val="006F58D3"/>
    <w:rsid w:val="006F63D2"/>
    <w:rsid w:val="006F6BEF"/>
    <w:rsid w:val="00703940"/>
    <w:rsid w:val="00705D9D"/>
    <w:rsid w:val="007166AB"/>
    <w:rsid w:val="00735463"/>
    <w:rsid w:val="00740EE0"/>
    <w:rsid w:val="007425F3"/>
    <w:rsid w:val="00742FBA"/>
    <w:rsid w:val="007431D1"/>
    <w:rsid w:val="00762F7B"/>
    <w:rsid w:val="00763CDD"/>
    <w:rsid w:val="007650E6"/>
    <w:rsid w:val="0076566B"/>
    <w:rsid w:val="00780518"/>
    <w:rsid w:val="00781A1C"/>
    <w:rsid w:val="00793081"/>
    <w:rsid w:val="007A070D"/>
    <w:rsid w:val="007A2D7E"/>
    <w:rsid w:val="007A3050"/>
    <w:rsid w:val="007A31A7"/>
    <w:rsid w:val="007B2B5F"/>
    <w:rsid w:val="007B73C5"/>
    <w:rsid w:val="007D59F9"/>
    <w:rsid w:val="007E56AC"/>
    <w:rsid w:val="007F2032"/>
    <w:rsid w:val="007F307C"/>
    <w:rsid w:val="007F4323"/>
    <w:rsid w:val="007F69B3"/>
    <w:rsid w:val="00800398"/>
    <w:rsid w:val="00810F04"/>
    <w:rsid w:val="00824E02"/>
    <w:rsid w:val="008258C0"/>
    <w:rsid w:val="00831779"/>
    <w:rsid w:val="00837525"/>
    <w:rsid w:val="00841C61"/>
    <w:rsid w:val="00856A76"/>
    <w:rsid w:val="00860044"/>
    <w:rsid w:val="00862FAC"/>
    <w:rsid w:val="00870A6E"/>
    <w:rsid w:val="00877586"/>
    <w:rsid w:val="00881722"/>
    <w:rsid w:val="008935B7"/>
    <w:rsid w:val="00894EE3"/>
    <w:rsid w:val="00895FB8"/>
    <w:rsid w:val="008974E8"/>
    <w:rsid w:val="008A7AFF"/>
    <w:rsid w:val="008B5706"/>
    <w:rsid w:val="008B6D4F"/>
    <w:rsid w:val="008C4B52"/>
    <w:rsid w:val="008C7493"/>
    <w:rsid w:val="008D06D9"/>
    <w:rsid w:val="008D28C6"/>
    <w:rsid w:val="008E31E3"/>
    <w:rsid w:val="00904485"/>
    <w:rsid w:val="009170A2"/>
    <w:rsid w:val="00925711"/>
    <w:rsid w:val="00940EEC"/>
    <w:rsid w:val="009552B0"/>
    <w:rsid w:val="00955AFB"/>
    <w:rsid w:val="00957FB8"/>
    <w:rsid w:val="00971688"/>
    <w:rsid w:val="00973BC9"/>
    <w:rsid w:val="009906D5"/>
    <w:rsid w:val="0099084D"/>
    <w:rsid w:val="009921E2"/>
    <w:rsid w:val="009A06E7"/>
    <w:rsid w:val="009C51DF"/>
    <w:rsid w:val="009D2780"/>
    <w:rsid w:val="009D2E03"/>
    <w:rsid w:val="009D411A"/>
    <w:rsid w:val="009D773A"/>
    <w:rsid w:val="009F3402"/>
    <w:rsid w:val="00A04EA3"/>
    <w:rsid w:val="00A35B1F"/>
    <w:rsid w:val="00A373C2"/>
    <w:rsid w:val="00A4717D"/>
    <w:rsid w:val="00A47F08"/>
    <w:rsid w:val="00A5152C"/>
    <w:rsid w:val="00A52651"/>
    <w:rsid w:val="00A56FB4"/>
    <w:rsid w:val="00A62EF3"/>
    <w:rsid w:val="00A6367F"/>
    <w:rsid w:val="00A64696"/>
    <w:rsid w:val="00A64DD3"/>
    <w:rsid w:val="00A715B7"/>
    <w:rsid w:val="00A80FD2"/>
    <w:rsid w:val="00A93563"/>
    <w:rsid w:val="00A952CA"/>
    <w:rsid w:val="00AA0A12"/>
    <w:rsid w:val="00AA0A7F"/>
    <w:rsid w:val="00AA386F"/>
    <w:rsid w:val="00AA4DBD"/>
    <w:rsid w:val="00AB1CB1"/>
    <w:rsid w:val="00AB3712"/>
    <w:rsid w:val="00AB4052"/>
    <w:rsid w:val="00AB5311"/>
    <w:rsid w:val="00AB611F"/>
    <w:rsid w:val="00AC03D2"/>
    <w:rsid w:val="00AC3649"/>
    <w:rsid w:val="00AC53EC"/>
    <w:rsid w:val="00AC5B08"/>
    <w:rsid w:val="00AE0B4A"/>
    <w:rsid w:val="00AE140C"/>
    <w:rsid w:val="00B05002"/>
    <w:rsid w:val="00B05E43"/>
    <w:rsid w:val="00B07D0C"/>
    <w:rsid w:val="00B2079C"/>
    <w:rsid w:val="00B3019D"/>
    <w:rsid w:val="00B30586"/>
    <w:rsid w:val="00B332E4"/>
    <w:rsid w:val="00B35D53"/>
    <w:rsid w:val="00B42132"/>
    <w:rsid w:val="00B45908"/>
    <w:rsid w:val="00B576A6"/>
    <w:rsid w:val="00B6167E"/>
    <w:rsid w:val="00B65BB8"/>
    <w:rsid w:val="00B7190D"/>
    <w:rsid w:val="00B72B01"/>
    <w:rsid w:val="00B77F94"/>
    <w:rsid w:val="00B80786"/>
    <w:rsid w:val="00BA2E9B"/>
    <w:rsid w:val="00BA5BEC"/>
    <w:rsid w:val="00BC1847"/>
    <w:rsid w:val="00BC4859"/>
    <w:rsid w:val="00BD0A32"/>
    <w:rsid w:val="00BE1FA1"/>
    <w:rsid w:val="00BE22DD"/>
    <w:rsid w:val="00BE63C5"/>
    <w:rsid w:val="00C02582"/>
    <w:rsid w:val="00C05E36"/>
    <w:rsid w:val="00C103CD"/>
    <w:rsid w:val="00C21E9B"/>
    <w:rsid w:val="00C260F3"/>
    <w:rsid w:val="00C45615"/>
    <w:rsid w:val="00C47459"/>
    <w:rsid w:val="00C5780E"/>
    <w:rsid w:val="00C6327A"/>
    <w:rsid w:val="00C702A7"/>
    <w:rsid w:val="00C7360A"/>
    <w:rsid w:val="00C74028"/>
    <w:rsid w:val="00C909C4"/>
    <w:rsid w:val="00C93096"/>
    <w:rsid w:val="00CA519B"/>
    <w:rsid w:val="00CA5C1C"/>
    <w:rsid w:val="00CB08B7"/>
    <w:rsid w:val="00CB1BCC"/>
    <w:rsid w:val="00CB6860"/>
    <w:rsid w:val="00CB7798"/>
    <w:rsid w:val="00CC5783"/>
    <w:rsid w:val="00CD3984"/>
    <w:rsid w:val="00CD44E4"/>
    <w:rsid w:val="00CE65DE"/>
    <w:rsid w:val="00CF12F4"/>
    <w:rsid w:val="00CF24B5"/>
    <w:rsid w:val="00D0207C"/>
    <w:rsid w:val="00D15D56"/>
    <w:rsid w:val="00D17EAF"/>
    <w:rsid w:val="00D20B75"/>
    <w:rsid w:val="00D23109"/>
    <w:rsid w:val="00D315A5"/>
    <w:rsid w:val="00D374D6"/>
    <w:rsid w:val="00D41810"/>
    <w:rsid w:val="00D423B2"/>
    <w:rsid w:val="00D4627E"/>
    <w:rsid w:val="00D50A98"/>
    <w:rsid w:val="00D60A0E"/>
    <w:rsid w:val="00D63270"/>
    <w:rsid w:val="00D63617"/>
    <w:rsid w:val="00D66CCF"/>
    <w:rsid w:val="00D673C5"/>
    <w:rsid w:val="00D71130"/>
    <w:rsid w:val="00D77C73"/>
    <w:rsid w:val="00D8126D"/>
    <w:rsid w:val="00D83CE2"/>
    <w:rsid w:val="00D94421"/>
    <w:rsid w:val="00DA64D5"/>
    <w:rsid w:val="00DB1710"/>
    <w:rsid w:val="00DB36AF"/>
    <w:rsid w:val="00DB7AF2"/>
    <w:rsid w:val="00DC5052"/>
    <w:rsid w:val="00DC7B75"/>
    <w:rsid w:val="00DD74E5"/>
    <w:rsid w:val="00DE0E34"/>
    <w:rsid w:val="00DE6C24"/>
    <w:rsid w:val="00DF396C"/>
    <w:rsid w:val="00DF6D6D"/>
    <w:rsid w:val="00E00CB1"/>
    <w:rsid w:val="00E01D61"/>
    <w:rsid w:val="00E13F1F"/>
    <w:rsid w:val="00E2095D"/>
    <w:rsid w:val="00E2520C"/>
    <w:rsid w:val="00E351D9"/>
    <w:rsid w:val="00E3779D"/>
    <w:rsid w:val="00E53822"/>
    <w:rsid w:val="00E5556F"/>
    <w:rsid w:val="00E56389"/>
    <w:rsid w:val="00E60093"/>
    <w:rsid w:val="00E62B89"/>
    <w:rsid w:val="00E6407F"/>
    <w:rsid w:val="00E64B34"/>
    <w:rsid w:val="00E71953"/>
    <w:rsid w:val="00E7649B"/>
    <w:rsid w:val="00E82099"/>
    <w:rsid w:val="00E83F84"/>
    <w:rsid w:val="00E91609"/>
    <w:rsid w:val="00E977ED"/>
    <w:rsid w:val="00EA174D"/>
    <w:rsid w:val="00EA31A2"/>
    <w:rsid w:val="00EB1C5D"/>
    <w:rsid w:val="00EB7564"/>
    <w:rsid w:val="00EC5258"/>
    <w:rsid w:val="00EC621F"/>
    <w:rsid w:val="00EC757C"/>
    <w:rsid w:val="00EE265C"/>
    <w:rsid w:val="00EF1C52"/>
    <w:rsid w:val="00F0117E"/>
    <w:rsid w:val="00F03A83"/>
    <w:rsid w:val="00F1542E"/>
    <w:rsid w:val="00F2414A"/>
    <w:rsid w:val="00F25CC9"/>
    <w:rsid w:val="00F449C9"/>
    <w:rsid w:val="00F4590B"/>
    <w:rsid w:val="00F53D93"/>
    <w:rsid w:val="00F61459"/>
    <w:rsid w:val="00F672A4"/>
    <w:rsid w:val="00F67742"/>
    <w:rsid w:val="00F77AB1"/>
    <w:rsid w:val="00F80CE4"/>
    <w:rsid w:val="00F81080"/>
    <w:rsid w:val="00F867C3"/>
    <w:rsid w:val="00FA1BD1"/>
    <w:rsid w:val="00FA41E3"/>
    <w:rsid w:val="00FB6CE4"/>
    <w:rsid w:val="00FC329B"/>
    <w:rsid w:val="00FD4C97"/>
    <w:rsid w:val="00FE1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56D5"/>
  <w15:docId w15:val="{64BCA72D-E006-4067-A799-5A32A04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D9"/>
    <w:pPr>
      <w:spacing w:after="60" w:line="288" w:lineRule="auto"/>
    </w:pPr>
    <w:rPr>
      <w:rFonts w:ascii="Calibri" w:eastAsia="Calibri" w:hAnsi="Calibri" w:cs="Times New Roman"/>
      <w:lang w:val="es-UY"/>
    </w:rPr>
  </w:style>
  <w:style w:type="paragraph" w:styleId="Ttulo1">
    <w:name w:val="heading 1"/>
    <w:basedOn w:val="Normal"/>
    <w:next w:val="Normal"/>
    <w:link w:val="Ttulo1Car"/>
    <w:uiPriority w:val="1"/>
    <w:qFormat/>
    <w:rsid w:val="002002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20028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7F2032"/>
    <w:pPr>
      <w:widowControl w:val="0"/>
      <w:spacing w:before="215" w:after="0" w:line="240" w:lineRule="auto"/>
      <w:ind w:left="211"/>
      <w:outlineLvl w:val="2"/>
    </w:pPr>
    <w:rPr>
      <w:rFonts w:ascii="Book Antiqua" w:eastAsia="Book Antiqua" w:hAnsi="Book Antiqua" w:cstheme="minorBidi"/>
      <w:b/>
      <w:bCs/>
      <w:sz w:val="24"/>
      <w:szCs w:val="24"/>
      <w:lang w:val="en-US"/>
    </w:rPr>
  </w:style>
  <w:style w:type="paragraph" w:styleId="Ttulo4">
    <w:name w:val="heading 4"/>
    <w:basedOn w:val="Normal"/>
    <w:link w:val="Ttulo4Car"/>
    <w:uiPriority w:val="1"/>
    <w:qFormat/>
    <w:rsid w:val="007F2032"/>
    <w:pPr>
      <w:widowControl w:val="0"/>
      <w:spacing w:after="0" w:line="240" w:lineRule="auto"/>
      <w:ind w:left="931" w:hanging="720"/>
      <w:outlineLvl w:val="3"/>
    </w:pPr>
    <w:rPr>
      <w:rFonts w:ascii="Franklin Gothic Medium" w:eastAsia="Franklin Gothic Medium" w:hAnsi="Franklin Gothic Medium" w:cstheme="minorBidi"/>
      <w:sz w:val="24"/>
      <w:szCs w:val="24"/>
      <w:lang w:val="en-US"/>
    </w:rPr>
  </w:style>
  <w:style w:type="paragraph" w:styleId="Ttulo5">
    <w:name w:val="heading 5"/>
    <w:basedOn w:val="Normal"/>
    <w:link w:val="Ttulo5Car"/>
    <w:uiPriority w:val="1"/>
    <w:qFormat/>
    <w:rsid w:val="007F2032"/>
    <w:pPr>
      <w:widowControl w:val="0"/>
      <w:numPr>
        <w:ilvl w:val="1"/>
        <w:numId w:val="2"/>
      </w:numPr>
      <w:tabs>
        <w:tab w:val="left" w:pos="788"/>
      </w:tabs>
      <w:spacing w:before="195" w:after="0" w:line="240" w:lineRule="auto"/>
      <w:jc w:val="both"/>
      <w:outlineLvl w:val="4"/>
    </w:pPr>
    <w:rPr>
      <w:rFonts w:ascii="Arial" w:eastAsiaTheme="minorHAnsi" w:hAnsi="Arial" w:cs="Arial"/>
      <w:color w:val="585858"/>
      <w:spacing w:val="-2"/>
      <w:w w:val="90"/>
      <w:sz w:val="28"/>
    </w:rPr>
  </w:style>
  <w:style w:type="paragraph" w:styleId="Ttulo6">
    <w:name w:val="heading 6"/>
    <w:basedOn w:val="Ttulo4"/>
    <w:next w:val="Normal"/>
    <w:link w:val="Ttulo6Car"/>
    <w:uiPriority w:val="9"/>
    <w:unhideWhenUsed/>
    <w:qFormat/>
    <w:rsid w:val="007F2032"/>
    <w:pPr>
      <w:numPr>
        <w:ilvl w:val="2"/>
        <w:numId w:val="2"/>
      </w:numPr>
      <w:tabs>
        <w:tab w:val="left" w:pos="932"/>
      </w:tabs>
      <w:spacing w:before="201"/>
      <w:jc w:val="both"/>
      <w:outlineLvl w:val="5"/>
    </w:pPr>
    <w:rPr>
      <w:rFonts w:ascii="Arial" w:hAnsi="Arial" w:cs="Arial"/>
      <w:color w:val="585858"/>
      <w:spacing w:val="-1"/>
      <w:w w:val="90"/>
    </w:rPr>
  </w:style>
  <w:style w:type="paragraph" w:styleId="Ttulo7">
    <w:name w:val="heading 7"/>
    <w:basedOn w:val="Textoindependiente"/>
    <w:next w:val="Normal"/>
    <w:link w:val="Ttulo7Car"/>
    <w:uiPriority w:val="9"/>
    <w:unhideWhenUsed/>
    <w:qFormat/>
    <w:rsid w:val="007F2032"/>
    <w:pPr>
      <w:numPr>
        <w:ilvl w:val="3"/>
        <w:numId w:val="2"/>
      </w:numPr>
      <w:tabs>
        <w:tab w:val="left" w:pos="1076"/>
      </w:tabs>
      <w:ind w:left="1075"/>
      <w:outlineLvl w:val="6"/>
    </w:pPr>
    <w:rPr>
      <w:rFonts w:ascii="Arial" w:hAnsi="Arial" w:cs="Arial"/>
      <w:color w:val="7E7E7E"/>
      <w:spacing w:val="-1"/>
      <w:w w:val="90"/>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47459"/>
  </w:style>
  <w:style w:type="paragraph" w:styleId="Piedepgina">
    <w:name w:val="footer"/>
    <w:basedOn w:val="Normal"/>
    <w:link w:val="Piedepgina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47459"/>
  </w:style>
  <w:style w:type="paragraph" w:styleId="Textodeglobo">
    <w:name w:val="Balloon Text"/>
    <w:basedOn w:val="Normal"/>
    <w:link w:val="TextodegloboCar"/>
    <w:uiPriority w:val="99"/>
    <w:semiHidden/>
    <w:unhideWhenUsed/>
    <w:rsid w:val="00C47459"/>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C47459"/>
    <w:rPr>
      <w:rFonts w:ascii="Tahoma" w:hAnsi="Tahoma" w:cs="Tahoma"/>
      <w:sz w:val="16"/>
      <w:szCs w:val="16"/>
    </w:rPr>
  </w:style>
  <w:style w:type="character" w:customStyle="1" w:styleId="Ttulo1Car">
    <w:name w:val="Título 1 Car"/>
    <w:basedOn w:val="Fuentedeprrafopredeter"/>
    <w:link w:val="Ttulo1"/>
    <w:uiPriority w:val="1"/>
    <w:rsid w:val="0020028F"/>
    <w:rPr>
      <w:rFonts w:asciiTheme="majorHAnsi" w:eastAsiaTheme="majorEastAsia" w:hAnsiTheme="majorHAnsi" w:cstheme="majorBidi"/>
      <w:b/>
      <w:bCs/>
      <w:color w:val="365F91" w:themeColor="accent1" w:themeShade="BF"/>
      <w:sz w:val="28"/>
      <w:szCs w:val="28"/>
      <w:lang w:val="es-UY"/>
    </w:rPr>
  </w:style>
  <w:style w:type="character" w:customStyle="1" w:styleId="Ttulo2Car">
    <w:name w:val="Título 2 Car"/>
    <w:basedOn w:val="Fuentedeprrafopredeter"/>
    <w:link w:val="Ttulo2"/>
    <w:uiPriority w:val="9"/>
    <w:rsid w:val="0020028F"/>
    <w:rPr>
      <w:rFonts w:asciiTheme="majorHAnsi" w:eastAsiaTheme="majorEastAsia" w:hAnsiTheme="majorHAnsi" w:cstheme="majorBidi"/>
      <w:b/>
      <w:bCs/>
      <w:color w:val="4F81BD" w:themeColor="accent1"/>
      <w:sz w:val="26"/>
      <w:szCs w:val="26"/>
      <w:lang w:val="es-UY"/>
    </w:rPr>
  </w:style>
  <w:style w:type="paragraph" w:styleId="Prrafodelista">
    <w:name w:val="List Paragraph"/>
    <w:aliases w:val="Párrafo de lista numerado,Titulo parrafo"/>
    <w:basedOn w:val="Normal"/>
    <w:link w:val="PrrafodelistaCar"/>
    <w:uiPriority w:val="34"/>
    <w:qFormat/>
    <w:rsid w:val="0020028F"/>
    <w:pPr>
      <w:spacing w:after="200" w:line="27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20028F"/>
    <w:rPr>
      <w:color w:val="0000FF" w:themeColor="hyperlink"/>
      <w:u w:val="single"/>
    </w:rPr>
  </w:style>
  <w:style w:type="character" w:customStyle="1" w:styleId="Ttulo3Car">
    <w:name w:val="Título 3 Car"/>
    <w:basedOn w:val="Fuentedeprrafopredeter"/>
    <w:link w:val="Ttulo3"/>
    <w:uiPriority w:val="1"/>
    <w:rsid w:val="007F2032"/>
    <w:rPr>
      <w:rFonts w:ascii="Book Antiqua" w:eastAsia="Book Antiqua" w:hAnsi="Book Antiqua"/>
      <w:b/>
      <w:bCs/>
      <w:sz w:val="24"/>
      <w:szCs w:val="24"/>
      <w:lang w:val="en-US"/>
    </w:rPr>
  </w:style>
  <w:style w:type="character" w:customStyle="1" w:styleId="Ttulo4Car">
    <w:name w:val="Título 4 Car"/>
    <w:basedOn w:val="Fuentedeprrafopredeter"/>
    <w:link w:val="Ttulo4"/>
    <w:uiPriority w:val="1"/>
    <w:rsid w:val="007F2032"/>
    <w:rPr>
      <w:rFonts w:ascii="Franklin Gothic Medium" w:eastAsia="Franklin Gothic Medium" w:hAnsi="Franklin Gothic Medium"/>
      <w:sz w:val="24"/>
      <w:szCs w:val="24"/>
      <w:lang w:val="en-US"/>
    </w:rPr>
  </w:style>
  <w:style w:type="character" w:customStyle="1" w:styleId="Ttulo5Car">
    <w:name w:val="Título 5 Car"/>
    <w:basedOn w:val="Fuentedeprrafopredeter"/>
    <w:link w:val="Ttulo5"/>
    <w:uiPriority w:val="1"/>
    <w:rsid w:val="007F2032"/>
    <w:rPr>
      <w:rFonts w:ascii="Arial" w:hAnsi="Arial" w:cs="Arial"/>
      <w:color w:val="585858"/>
      <w:spacing w:val="-2"/>
      <w:w w:val="90"/>
      <w:sz w:val="28"/>
      <w:lang w:val="es-UY"/>
    </w:rPr>
  </w:style>
  <w:style w:type="character" w:customStyle="1" w:styleId="Ttulo6Car">
    <w:name w:val="Título 6 Car"/>
    <w:basedOn w:val="Fuentedeprrafopredeter"/>
    <w:link w:val="Ttulo6"/>
    <w:uiPriority w:val="9"/>
    <w:rsid w:val="007F2032"/>
    <w:rPr>
      <w:rFonts w:ascii="Arial" w:eastAsia="Franklin Gothic Medium" w:hAnsi="Arial" w:cs="Arial"/>
      <w:color w:val="585858"/>
      <w:spacing w:val="-1"/>
      <w:w w:val="90"/>
      <w:sz w:val="24"/>
      <w:szCs w:val="24"/>
      <w:lang w:val="en-US"/>
    </w:rPr>
  </w:style>
  <w:style w:type="character" w:customStyle="1" w:styleId="Ttulo7Car">
    <w:name w:val="Título 7 Car"/>
    <w:basedOn w:val="Fuentedeprrafopredeter"/>
    <w:link w:val="Ttulo7"/>
    <w:uiPriority w:val="9"/>
    <w:rsid w:val="007F2032"/>
    <w:rPr>
      <w:rFonts w:ascii="Arial" w:eastAsia="Franklin Gothic Medium" w:hAnsi="Arial" w:cs="Arial"/>
      <w:color w:val="7E7E7E"/>
      <w:spacing w:val="-1"/>
      <w:w w:val="90"/>
      <w:lang w:val="es-UY"/>
    </w:rPr>
  </w:style>
  <w:style w:type="table" w:customStyle="1" w:styleId="TableNormal">
    <w:name w:val="Table Normal"/>
    <w:uiPriority w:val="2"/>
    <w:semiHidden/>
    <w:unhideWhenUsed/>
    <w:qFormat/>
    <w:rsid w:val="007F2032"/>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F2032"/>
    <w:pPr>
      <w:widowControl w:val="0"/>
      <w:spacing w:before="360" w:after="0" w:line="240" w:lineRule="auto"/>
    </w:pPr>
    <w:rPr>
      <w:rFonts w:asciiTheme="majorHAnsi" w:eastAsiaTheme="minorHAnsi" w:hAnsiTheme="majorHAnsi" w:cstheme="minorBidi"/>
      <w:b/>
      <w:bCs/>
      <w:caps/>
      <w:sz w:val="24"/>
      <w:szCs w:val="24"/>
      <w:lang w:val="en-US"/>
    </w:rPr>
  </w:style>
  <w:style w:type="paragraph" w:styleId="TDC2">
    <w:name w:val="toc 2"/>
    <w:basedOn w:val="Normal"/>
    <w:uiPriority w:val="39"/>
    <w:qFormat/>
    <w:rsid w:val="007F2032"/>
    <w:pPr>
      <w:widowControl w:val="0"/>
      <w:spacing w:before="240" w:after="0" w:line="240" w:lineRule="auto"/>
    </w:pPr>
    <w:rPr>
      <w:rFonts w:asciiTheme="minorHAnsi" w:eastAsiaTheme="minorHAnsi" w:hAnsiTheme="minorHAnsi" w:cstheme="minorBidi"/>
      <w:b/>
      <w:bCs/>
      <w:sz w:val="20"/>
      <w:szCs w:val="20"/>
      <w:lang w:val="en-US"/>
    </w:rPr>
  </w:style>
  <w:style w:type="paragraph" w:styleId="TDC3">
    <w:name w:val="toc 3"/>
    <w:basedOn w:val="Normal"/>
    <w:uiPriority w:val="39"/>
    <w:qFormat/>
    <w:rsid w:val="007F2032"/>
    <w:pPr>
      <w:widowControl w:val="0"/>
      <w:spacing w:after="0" w:line="240" w:lineRule="auto"/>
      <w:ind w:left="220"/>
    </w:pPr>
    <w:rPr>
      <w:rFonts w:asciiTheme="minorHAnsi" w:eastAsiaTheme="minorHAnsi" w:hAnsiTheme="minorHAnsi" w:cstheme="minorBidi"/>
      <w:sz w:val="20"/>
      <w:szCs w:val="20"/>
      <w:lang w:val="en-US"/>
    </w:rPr>
  </w:style>
  <w:style w:type="paragraph" w:styleId="Textoindependiente">
    <w:name w:val="Body Text"/>
    <w:basedOn w:val="Normal"/>
    <w:link w:val="TextoindependienteCar"/>
    <w:uiPriority w:val="1"/>
    <w:qFormat/>
    <w:rsid w:val="007F2032"/>
    <w:pPr>
      <w:widowControl w:val="0"/>
      <w:spacing w:after="0" w:line="240" w:lineRule="auto"/>
      <w:ind w:left="151"/>
    </w:pPr>
    <w:rPr>
      <w:rFonts w:ascii="Franklin Gothic Medium" w:eastAsia="Franklin Gothic Medium" w:hAnsi="Franklin Gothic Medium" w:cstheme="minorBidi"/>
      <w:lang w:val="en-US"/>
    </w:rPr>
  </w:style>
  <w:style w:type="character" w:customStyle="1" w:styleId="TextoindependienteCar">
    <w:name w:val="Texto independiente Car"/>
    <w:basedOn w:val="Fuentedeprrafopredeter"/>
    <w:link w:val="Textoindependiente"/>
    <w:uiPriority w:val="1"/>
    <w:rsid w:val="007F2032"/>
    <w:rPr>
      <w:rFonts w:ascii="Franklin Gothic Medium" w:eastAsia="Franklin Gothic Medium" w:hAnsi="Franklin Gothic Medium"/>
      <w:lang w:val="en-US"/>
    </w:rPr>
  </w:style>
  <w:style w:type="paragraph" w:customStyle="1" w:styleId="TableParagraph">
    <w:name w:val="Table Paragraph"/>
    <w:basedOn w:val="Normal"/>
    <w:uiPriority w:val="1"/>
    <w:qFormat/>
    <w:rsid w:val="007F2032"/>
    <w:pPr>
      <w:widowControl w:val="0"/>
      <w:spacing w:after="0" w:line="240" w:lineRule="auto"/>
    </w:pPr>
    <w:rPr>
      <w:rFonts w:asciiTheme="minorHAnsi" w:eastAsiaTheme="minorHAnsi" w:hAnsiTheme="minorHAnsi" w:cstheme="minorBidi"/>
      <w:lang w:val="en-US"/>
    </w:rPr>
  </w:style>
  <w:style w:type="character" w:customStyle="1" w:styleId="PrrafodelistaCar">
    <w:name w:val="Párrafo de lista Car"/>
    <w:aliases w:val="Párrafo de lista numerado Car,Titulo parrafo Car"/>
    <w:link w:val="Prrafodelista"/>
    <w:uiPriority w:val="34"/>
    <w:locked/>
    <w:rsid w:val="007F2032"/>
    <w:rPr>
      <w:lang w:val="es-UY"/>
    </w:rPr>
  </w:style>
  <w:style w:type="table" w:styleId="Tablaconcuadrcula">
    <w:name w:val="Table Grid"/>
    <w:basedOn w:val="Tablanormal"/>
    <w:uiPriority w:val="59"/>
    <w:rsid w:val="007F203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032"/>
    <w:pPr>
      <w:autoSpaceDE w:val="0"/>
      <w:autoSpaceDN w:val="0"/>
      <w:adjustRightInd w:val="0"/>
      <w:spacing w:after="0" w:line="240" w:lineRule="auto"/>
    </w:pPr>
    <w:rPr>
      <w:rFonts w:ascii="Eras Medium ITC" w:hAnsi="Eras Medium ITC" w:cs="Eras Medium ITC"/>
      <w:color w:val="000000"/>
      <w:sz w:val="24"/>
      <w:szCs w:val="24"/>
      <w:lang w:val="es-UY"/>
    </w:rPr>
  </w:style>
  <w:style w:type="paragraph" w:styleId="TtulodeTDC">
    <w:name w:val="TOC Heading"/>
    <w:basedOn w:val="Ttulo1"/>
    <w:next w:val="Normal"/>
    <w:uiPriority w:val="39"/>
    <w:unhideWhenUsed/>
    <w:qFormat/>
    <w:rsid w:val="007F2032"/>
    <w:pPr>
      <w:spacing w:before="240" w:line="259" w:lineRule="auto"/>
      <w:outlineLvl w:val="9"/>
    </w:pPr>
    <w:rPr>
      <w:b w:val="0"/>
      <w:bCs w:val="0"/>
      <w:sz w:val="32"/>
      <w:szCs w:val="32"/>
      <w:lang w:eastAsia="es-UY"/>
    </w:rPr>
  </w:style>
  <w:style w:type="paragraph" w:styleId="TDC5">
    <w:name w:val="toc 5"/>
    <w:basedOn w:val="Normal"/>
    <w:next w:val="Normal"/>
    <w:autoRedefine/>
    <w:uiPriority w:val="39"/>
    <w:unhideWhenUsed/>
    <w:rsid w:val="007F2032"/>
    <w:pPr>
      <w:widowControl w:val="0"/>
      <w:spacing w:after="0" w:line="240" w:lineRule="auto"/>
      <w:ind w:left="660"/>
    </w:pPr>
    <w:rPr>
      <w:rFonts w:asciiTheme="minorHAnsi" w:eastAsiaTheme="minorHAnsi" w:hAnsiTheme="minorHAnsi" w:cstheme="minorBidi"/>
      <w:sz w:val="20"/>
      <w:szCs w:val="20"/>
      <w:lang w:val="en-US"/>
    </w:rPr>
  </w:style>
  <w:style w:type="paragraph" w:styleId="TDC6">
    <w:name w:val="toc 6"/>
    <w:basedOn w:val="Normal"/>
    <w:next w:val="Normal"/>
    <w:autoRedefine/>
    <w:uiPriority w:val="39"/>
    <w:unhideWhenUsed/>
    <w:rsid w:val="007F2032"/>
    <w:pPr>
      <w:widowControl w:val="0"/>
      <w:spacing w:after="0" w:line="240" w:lineRule="auto"/>
      <w:ind w:left="880"/>
    </w:pPr>
    <w:rPr>
      <w:rFonts w:asciiTheme="minorHAnsi" w:eastAsiaTheme="minorHAnsi" w:hAnsiTheme="minorHAnsi" w:cstheme="minorBidi"/>
      <w:sz w:val="20"/>
      <w:szCs w:val="20"/>
      <w:lang w:val="en-US"/>
    </w:rPr>
  </w:style>
  <w:style w:type="paragraph" w:styleId="TDC7">
    <w:name w:val="toc 7"/>
    <w:basedOn w:val="Normal"/>
    <w:next w:val="Normal"/>
    <w:autoRedefine/>
    <w:uiPriority w:val="39"/>
    <w:unhideWhenUsed/>
    <w:rsid w:val="007F2032"/>
    <w:pPr>
      <w:widowControl w:val="0"/>
      <w:spacing w:after="0" w:line="240" w:lineRule="auto"/>
      <w:ind w:left="1100"/>
    </w:pPr>
    <w:rPr>
      <w:rFonts w:asciiTheme="minorHAnsi" w:eastAsiaTheme="minorHAnsi" w:hAnsiTheme="minorHAnsi" w:cstheme="minorBidi"/>
      <w:sz w:val="20"/>
      <w:szCs w:val="20"/>
      <w:lang w:val="en-US"/>
    </w:rPr>
  </w:style>
  <w:style w:type="paragraph" w:styleId="TDC4">
    <w:name w:val="toc 4"/>
    <w:basedOn w:val="Normal"/>
    <w:next w:val="Normal"/>
    <w:autoRedefine/>
    <w:uiPriority w:val="39"/>
    <w:unhideWhenUsed/>
    <w:rsid w:val="007F2032"/>
    <w:pPr>
      <w:widowControl w:val="0"/>
      <w:spacing w:after="0" w:line="240" w:lineRule="auto"/>
      <w:ind w:left="440"/>
    </w:pPr>
    <w:rPr>
      <w:rFonts w:asciiTheme="minorHAnsi" w:eastAsiaTheme="minorHAnsi" w:hAnsiTheme="minorHAnsi" w:cstheme="minorBidi"/>
      <w:sz w:val="20"/>
      <w:szCs w:val="20"/>
      <w:lang w:val="en-US"/>
    </w:rPr>
  </w:style>
  <w:style w:type="paragraph" w:styleId="TDC8">
    <w:name w:val="toc 8"/>
    <w:basedOn w:val="Normal"/>
    <w:next w:val="Normal"/>
    <w:autoRedefine/>
    <w:uiPriority w:val="39"/>
    <w:unhideWhenUsed/>
    <w:rsid w:val="007F2032"/>
    <w:pPr>
      <w:widowControl w:val="0"/>
      <w:spacing w:after="0" w:line="240" w:lineRule="auto"/>
      <w:ind w:left="1320"/>
    </w:pPr>
    <w:rPr>
      <w:rFonts w:asciiTheme="minorHAnsi" w:eastAsiaTheme="minorHAnsi" w:hAnsiTheme="minorHAnsi" w:cstheme="minorBidi"/>
      <w:sz w:val="20"/>
      <w:szCs w:val="20"/>
      <w:lang w:val="en-US"/>
    </w:rPr>
  </w:style>
  <w:style w:type="paragraph" w:styleId="TDC9">
    <w:name w:val="toc 9"/>
    <w:basedOn w:val="Normal"/>
    <w:next w:val="Normal"/>
    <w:autoRedefine/>
    <w:uiPriority w:val="39"/>
    <w:unhideWhenUsed/>
    <w:rsid w:val="007F2032"/>
    <w:pPr>
      <w:widowControl w:val="0"/>
      <w:spacing w:after="0" w:line="240" w:lineRule="auto"/>
      <w:ind w:left="1540"/>
    </w:pPr>
    <w:rPr>
      <w:rFonts w:asciiTheme="minorHAnsi" w:eastAsiaTheme="minorHAnsi" w:hAnsiTheme="minorHAnsi" w:cstheme="minorBidi"/>
      <w:sz w:val="20"/>
      <w:szCs w:val="20"/>
      <w:lang w:val="en-US"/>
    </w:rPr>
  </w:style>
  <w:style w:type="character" w:customStyle="1" w:styleId="Mencinsinresolver1">
    <w:name w:val="Mención sin resolver1"/>
    <w:basedOn w:val="Fuentedeprrafopredeter"/>
    <w:uiPriority w:val="99"/>
    <w:semiHidden/>
    <w:unhideWhenUsed/>
    <w:rsid w:val="007F2032"/>
    <w:rPr>
      <w:color w:val="808080"/>
      <w:shd w:val="clear" w:color="auto" w:fill="E6E6E6"/>
    </w:rPr>
  </w:style>
  <w:style w:type="character" w:styleId="Textodelmarcadordeposicin">
    <w:name w:val="Placeholder Text"/>
    <w:basedOn w:val="Fuentedeprrafopredeter"/>
    <w:uiPriority w:val="99"/>
    <w:semiHidden/>
    <w:rsid w:val="007F2032"/>
    <w:rPr>
      <w:color w:val="808080"/>
    </w:rPr>
  </w:style>
  <w:style w:type="character" w:customStyle="1" w:styleId="Mencinsinresolver2">
    <w:name w:val="Mención sin resolver2"/>
    <w:basedOn w:val="Fuentedeprrafopredeter"/>
    <w:uiPriority w:val="99"/>
    <w:semiHidden/>
    <w:unhideWhenUsed/>
    <w:rsid w:val="007F2032"/>
    <w:rPr>
      <w:color w:val="808080"/>
      <w:shd w:val="clear" w:color="auto" w:fill="E6E6E6"/>
    </w:rPr>
  </w:style>
  <w:style w:type="paragraph" w:styleId="Descripcin">
    <w:name w:val="caption"/>
    <w:basedOn w:val="Normal"/>
    <w:next w:val="Normal"/>
    <w:uiPriority w:val="35"/>
    <w:unhideWhenUsed/>
    <w:qFormat/>
    <w:rsid w:val="007F2032"/>
    <w:pPr>
      <w:widowControl w:val="0"/>
      <w:spacing w:after="200" w:line="240" w:lineRule="auto"/>
    </w:pPr>
    <w:rPr>
      <w:rFonts w:asciiTheme="minorHAnsi" w:eastAsiaTheme="minorHAnsi" w:hAnsiTheme="minorHAnsi" w:cstheme="minorBidi"/>
      <w:i/>
      <w:iCs/>
      <w:color w:val="1F497D" w:themeColor="text2"/>
      <w:sz w:val="18"/>
      <w:szCs w:val="18"/>
      <w:lang w:val="en-US"/>
    </w:rPr>
  </w:style>
  <w:style w:type="paragraph" w:styleId="Tabladeilustraciones">
    <w:name w:val="table of figures"/>
    <w:basedOn w:val="Normal"/>
    <w:next w:val="Normal"/>
    <w:uiPriority w:val="99"/>
    <w:unhideWhenUsed/>
    <w:rsid w:val="007F2032"/>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7F2032"/>
    <w:pPr>
      <w:spacing w:before="100" w:beforeAutospacing="1" w:after="100" w:afterAutospacing="1" w:line="240" w:lineRule="auto"/>
    </w:pPr>
    <w:rPr>
      <w:rFonts w:ascii="Times New Roman" w:eastAsia="Times New Roman" w:hAnsi="Times New Roman"/>
      <w:sz w:val="24"/>
      <w:szCs w:val="24"/>
      <w:lang w:eastAsia="es-UY"/>
    </w:rPr>
  </w:style>
  <w:style w:type="paragraph" w:styleId="Textonotapie">
    <w:name w:val="footnote text"/>
    <w:basedOn w:val="Normal"/>
    <w:link w:val="TextonotapieCar"/>
    <w:uiPriority w:val="99"/>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rsid w:val="007F2032"/>
    <w:rPr>
      <w:sz w:val="20"/>
      <w:szCs w:val="20"/>
      <w:lang w:val="en-US"/>
    </w:rPr>
  </w:style>
  <w:style w:type="character" w:styleId="Refdenotaalpie">
    <w:name w:val="footnote reference"/>
    <w:basedOn w:val="Fuentedeprrafopredeter"/>
    <w:uiPriority w:val="99"/>
    <w:unhideWhenUsed/>
    <w:rsid w:val="007F2032"/>
    <w:rPr>
      <w:vertAlign w:val="superscript"/>
    </w:rPr>
  </w:style>
  <w:style w:type="character" w:styleId="Refdecomentario">
    <w:name w:val="annotation reference"/>
    <w:basedOn w:val="Fuentedeprrafopredeter"/>
    <w:uiPriority w:val="99"/>
    <w:semiHidden/>
    <w:unhideWhenUsed/>
    <w:rsid w:val="007F2032"/>
    <w:rPr>
      <w:sz w:val="16"/>
      <w:szCs w:val="16"/>
    </w:rPr>
  </w:style>
  <w:style w:type="paragraph" w:styleId="Textocomentario">
    <w:name w:val="annotation text"/>
    <w:basedOn w:val="Normal"/>
    <w:link w:val="TextocomentarioCar"/>
    <w:uiPriority w:val="99"/>
    <w:semiHidden/>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F203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032"/>
    <w:rPr>
      <w:b/>
      <w:bCs/>
    </w:rPr>
  </w:style>
  <w:style w:type="character" w:customStyle="1" w:styleId="AsuntodelcomentarioCar">
    <w:name w:val="Asunto del comentario Car"/>
    <w:basedOn w:val="TextocomentarioCar"/>
    <w:link w:val="Asuntodelcomentario"/>
    <w:uiPriority w:val="99"/>
    <w:semiHidden/>
    <w:rsid w:val="007F2032"/>
    <w:rPr>
      <w:b/>
      <w:bCs/>
      <w:sz w:val="20"/>
      <w:szCs w:val="20"/>
      <w:lang w:val="en-US"/>
    </w:rPr>
  </w:style>
  <w:style w:type="table" w:customStyle="1" w:styleId="Tablaconcuadrcula1">
    <w:name w:val="Tabla con cuadrícula1"/>
    <w:basedOn w:val="Tablanormal"/>
    <w:next w:val="Tablaconcuadrcula"/>
    <w:uiPriority w:val="39"/>
    <w:rsid w:val="007F203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F2032"/>
    <w:pPr>
      <w:spacing w:after="0" w:line="240" w:lineRule="auto"/>
    </w:pPr>
    <w:rPr>
      <w:lang w:val="en-US"/>
    </w:rPr>
  </w:style>
  <w:style w:type="paragraph" w:styleId="Textonotaalfinal">
    <w:name w:val="endnote text"/>
    <w:basedOn w:val="Normal"/>
    <w:link w:val="TextonotaalfinalCar"/>
    <w:uiPriority w:val="99"/>
    <w:semiHidden/>
    <w:unhideWhenUsed/>
    <w:rsid w:val="008317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779"/>
    <w:rPr>
      <w:rFonts w:ascii="Calibri" w:eastAsia="Calibri" w:hAnsi="Calibri" w:cs="Times New Roman"/>
      <w:sz w:val="20"/>
      <w:szCs w:val="20"/>
      <w:lang w:val="es-UY"/>
    </w:rPr>
  </w:style>
  <w:style w:type="character" w:styleId="Refdenotaalfinal">
    <w:name w:val="endnote reference"/>
    <w:basedOn w:val="Fuentedeprrafopredeter"/>
    <w:uiPriority w:val="99"/>
    <w:semiHidden/>
    <w:unhideWhenUsed/>
    <w:rsid w:val="00831779"/>
    <w:rPr>
      <w:vertAlign w:val="superscript"/>
    </w:rPr>
  </w:style>
  <w:style w:type="paragraph" w:styleId="HTMLconformatoprevio">
    <w:name w:val="HTML Preformatted"/>
    <w:basedOn w:val="Normal"/>
    <w:link w:val="HTMLconformatoprevioCar"/>
    <w:uiPriority w:val="99"/>
    <w:semiHidden/>
    <w:unhideWhenUsed/>
    <w:rsid w:val="006B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B7220"/>
    <w:rPr>
      <w:rFonts w:ascii="Courier New" w:eastAsia="Times New Roman" w:hAnsi="Courier New" w:cs="Courier New"/>
      <w:sz w:val="20"/>
      <w:szCs w:val="20"/>
      <w:lang w:val="es-UY" w:eastAsia="es-UY"/>
    </w:rPr>
  </w:style>
  <w:style w:type="paragraph" w:styleId="Sinespaciado">
    <w:name w:val="No Spacing"/>
    <w:uiPriority w:val="1"/>
    <w:qFormat/>
    <w:rsid w:val="00A52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1319">
      <w:bodyDiv w:val="1"/>
      <w:marLeft w:val="0"/>
      <w:marRight w:val="0"/>
      <w:marTop w:val="0"/>
      <w:marBottom w:val="0"/>
      <w:divBdr>
        <w:top w:val="none" w:sz="0" w:space="0" w:color="auto"/>
        <w:left w:val="none" w:sz="0" w:space="0" w:color="auto"/>
        <w:bottom w:val="none" w:sz="0" w:space="0" w:color="auto"/>
        <w:right w:val="none" w:sz="0" w:space="0" w:color="auto"/>
      </w:divBdr>
    </w:div>
    <w:div w:id="1422022340">
      <w:bodyDiv w:val="1"/>
      <w:marLeft w:val="0"/>
      <w:marRight w:val="0"/>
      <w:marTop w:val="0"/>
      <w:marBottom w:val="0"/>
      <w:divBdr>
        <w:top w:val="none" w:sz="0" w:space="0" w:color="auto"/>
        <w:left w:val="none" w:sz="0" w:space="0" w:color="auto"/>
        <w:bottom w:val="none" w:sz="0" w:space="0" w:color="auto"/>
        <w:right w:val="none" w:sz="0" w:space="0" w:color="auto"/>
      </w:divBdr>
    </w:div>
    <w:div w:id="1862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ccariello\Desktop\URSEA%20plantilla%20Word%20con%20logo%20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5920-6FC0-4E87-A642-B86BC5EC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URSEA plantilla Word con logo nuevo</Template>
  <TotalTime>85</TotalTime>
  <Pages>5</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Hermida</dc:creator>
  <cp:lastModifiedBy>Luciana Macedo Saravia</cp:lastModifiedBy>
  <cp:revision>8</cp:revision>
  <cp:lastPrinted>2021-02-03T17:38:00Z</cp:lastPrinted>
  <dcterms:created xsi:type="dcterms:W3CDTF">2021-06-16T14:49:00Z</dcterms:created>
  <dcterms:modified xsi:type="dcterms:W3CDTF">2021-06-16T16:26:00Z</dcterms:modified>
</cp:coreProperties>
</file>